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E9" w:rsidRDefault="00412165" w:rsidP="007D3DE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3654946</wp:posOffset>
            </wp:positionH>
            <wp:positionV relativeFrom="paragraph">
              <wp:posOffset>-468110</wp:posOffset>
            </wp:positionV>
            <wp:extent cx="2128058" cy="1770610"/>
            <wp:effectExtent l="0" t="0" r="0" b="0"/>
            <wp:wrapNone/>
            <wp:docPr id="10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8" cy="17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-186055</wp:posOffset>
            </wp:positionV>
            <wp:extent cx="1127760" cy="1155065"/>
            <wp:effectExtent l="19050" t="0" r="0" b="0"/>
            <wp:wrapThrough wrapText="bothSides">
              <wp:wrapPolygon edited="0">
                <wp:start x="-365" y="0"/>
                <wp:lineTo x="-365" y="18168"/>
                <wp:lineTo x="7297" y="21374"/>
                <wp:lineTo x="9486" y="21374"/>
                <wp:lineTo x="11676" y="21374"/>
                <wp:lineTo x="13865" y="21374"/>
                <wp:lineTo x="21527" y="18168"/>
                <wp:lineTo x="21527" y="0"/>
                <wp:lineTo x="-365" y="0"/>
              </wp:wrapPolygon>
            </wp:wrapThrough>
            <wp:docPr id="5" name="Рисунок 2" descr="герб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-2243674</wp:posOffset>
            </wp:positionH>
            <wp:positionV relativeFrom="paragraph">
              <wp:posOffset>-617739</wp:posOffset>
            </wp:positionV>
            <wp:extent cx="9000259" cy="1134687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0259" cy="113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99" w:rsidRDefault="00FB0558" w:rsidP="004769DF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2860040</wp:posOffset>
            </wp:positionV>
            <wp:extent cx="3438525" cy="6200775"/>
            <wp:effectExtent l="19050" t="0" r="9525" b="0"/>
            <wp:wrapThrough wrapText="bothSides">
              <wp:wrapPolygon edited="0">
                <wp:start x="10650" y="398"/>
                <wp:lineTo x="5864" y="1394"/>
                <wp:lineTo x="5265" y="1725"/>
                <wp:lineTo x="4308" y="2389"/>
                <wp:lineTo x="3710" y="5707"/>
                <wp:lineTo x="3710" y="6769"/>
                <wp:lineTo x="3231" y="7830"/>
                <wp:lineTo x="1795" y="10153"/>
                <wp:lineTo x="957" y="11016"/>
                <wp:lineTo x="359" y="15263"/>
                <wp:lineTo x="598" y="19510"/>
                <wp:lineTo x="0" y="21102"/>
                <wp:lineTo x="-120" y="21567"/>
                <wp:lineTo x="21420" y="21567"/>
                <wp:lineTo x="21181" y="20571"/>
                <wp:lineTo x="21660" y="19709"/>
                <wp:lineTo x="21660" y="17585"/>
                <wp:lineTo x="21181" y="15263"/>
                <wp:lineTo x="20942" y="14267"/>
                <wp:lineTo x="20583" y="13139"/>
                <wp:lineTo x="20822" y="12144"/>
                <wp:lineTo x="20942" y="12077"/>
                <wp:lineTo x="20343" y="11347"/>
                <wp:lineTo x="20104" y="11016"/>
                <wp:lineTo x="19865" y="10087"/>
                <wp:lineTo x="19745" y="9954"/>
                <wp:lineTo x="19386" y="8959"/>
                <wp:lineTo x="19506" y="8892"/>
                <wp:lineTo x="17591" y="7830"/>
                <wp:lineTo x="17471" y="6968"/>
                <wp:lineTo x="17352" y="6769"/>
                <wp:lineTo x="17830" y="5707"/>
                <wp:lineTo x="17711" y="4977"/>
                <wp:lineTo x="17471" y="4645"/>
                <wp:lineTo x="17591" y="4645"/>
                <wp:lineTo x="17591" y="3782"/>
                <wp:lineTo x="17471" y="3583"/>
                <wp:lineTo x="17471" y="2588"/>
                <wp:lineTo x="17591" y="1858"/>
                <wp:lineTo x="16394" y="1460"/>
                <wp:lineTo x="14240" y="1327"/>
                <wp:lineTo x="12326" y="597"/>
                <wp:lineTo x="11368" y="398"/>
                <wp:lineTo x="10650" y="398"/>
              </wp:wrapPolygon>
            </wp:wrapThrough>
            <wp:docPr id="7" name="Рисунок 8" descr="\\administrator\Общая папка\Беляева Э.Е\Золотой локо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inistrator\Общая папка\Беляева Э.Е\Золотой локон\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C65" w:rsidRPr="00CF4C6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-272.5pt;margin-top:446.8pt;width:488.95pt;height:51.05pt;rotation:90;z-index:-251638784;mso-position-horizontal-relative:text;mso-position-vertical-relative:text" fillcolor="#17365d [2415]">
            <v:shadow color="#868686"/>
            <v:textpath style="font-family:&quot;Arial Black&quot;;v-rotate-letters:t;v-text-kern:t" trim="t" fitpath="t" string="ВИЗАЖ"/>
          </v:shape>
        </w:pict>
      </w:r>
      <w:r w:rsidR="00CF4C65">
        <w:rPr>
          <w:noProof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20.75pt;margin-top:100.2pt;width:453.15pt;height:54.3pt;z-index:-251655168;mso-position-horizontal-relative:text;mso-position-vertical-relative:text" o:allowoverlap="f" fillcolor="#365f91 [2404]" strokecolor="#365f91 [2404]">
            <v:shadow color="#868686"/>
            <v:textpath style="font-family:&quot;Arial Black&quot;" fitshape="t" trim="t" string="XII ФЕСТИВАЛЬ"/>
            <w10:wrap type="square"/>
          </v:shape>
        </w:pict>
      </w:r>
      <w:r w:rsidR="00CF4C65" w:rsidRPr="00CF4C65">
        <w:rPr>
          <w:noProof/>
        </w:rPr>
        <w:pict>
          <v:shape id="_x0000_s1032" type="#_x0000_t136" style="position:absolute;margin-left:74.15pt;margin-top:150.6pt;width:363pt;height:47.25pt;z-index:-251640832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7 ноября 2025 года"/>
          </v:shape>
        </w:pict>
      </w:r>
      <w:r w:rsidR="00CF4C65" w:rsidRPr="00CF4C65">
        <w:rPr>
          <w:noProof/>
        </w:rPr>
        <w:pict>
          <v:shape id="_x0000_s1030" type="#_x0000_t136" style="position:absolute;margin-left:290.65pt;margin-top:314.15pt;width:221.9pt;height:44pt;z-index:-251641856;mso-position-horizontal-relative:text;mso-position-vertical-relative:text" fillcolor="#4f81bd [3204]" strokecolor="#33c" strokeweight="1pt">
            <v:fill opacity=".5"/>
            <v:shadow on="t" color="#99f" offset="3pt"/>
            <v:textpath style="font-family:&quot;Arial Black&quot;;v-text-kern:t" trim="t" fitpath="t" string="Барабинск"/>
          </v:shape>
        </w:pict>
      </w:r>
      <w:r w:rsidR="00472C6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5137785</wp:posOffset>
            </wp:positionV>
            <wp:extent cx="1792605" cy="656590"/>
            <wp:effectExtent l="19050" t="0" r="0" b="0"/>
            <wp:wrapNone/>
            <wp:docPr id="2" name="Рисунок 2" descr="C:\Users\Инна\Desktop\Золотой локон 2023\Буклет\Фото к страницам\6 страница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Золотой локон 2023\Буклет\Фото к страницам\6 страница\1111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400" r="5432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6459220</wp:posOffset>
            </wp:positionV>
            <wp:extent cx="1676400" cy="656590"/>
            <wp:effectExtent l="19050" t="0" r="0" b="0"/>
            <wp:wrapSquare wrapText="bothSides"/>
            <wp:docPr id="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t="29333" b="253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7764780</wp:posOffset>
            </wp:positionV>
            <wp:extent cx="1410335" cy="548640"/>
            <wp:effectExtent l="19050" t="0" r="0" b="0"/>
            <wp:wrapSquare wrapText="bothSides"/>
            <wp:docPr id="12" name="Рисунок 1" descr="C:\Users\Ин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0E9">
        <w:rPr>
          <w:sz w:val="28"/>
          <w:szCs w:val="28"/>
        </w:rPr>
        <w:br w:type="page"/>
      </w:r>
    </w:p>
    <w:p w:rsidR="007930E9" w:rsidRDefault="008D0FE1" w:rsidP="00211DA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-409575</wp:posOffset>
            </wp:positionV>
            <wp:extent cx="2127885" cy="1770380"/>
            <wp:effectExtent l="0" t="0" r="0" b="0"/>
            <wp:wrapNone/>
            <wp:docPr id="4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045" w:rsidRPr="00C40FF3" w:rsidRDefault="00446D9D" w:rsidP="00537045">
      <w:pPr>
        <w:rPr>
          <w:sz w:val="28"/>
        </w:rPr>
      </w:pPr>
      <w:r>
        <w:rPr>
          <w:sz w:val="28"/>
        </w:rPr>
        <w:t xml:space="preserve">                           </w:t>
      </w:r>
    </w:p>
    <w:p w:rsidR="00537045" w:rsidRDefault="00537045" w:rsidP="005370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D0FE1" w:rsidRDefault="008D0FE1" w:rsidP="008D0FE1">
      <w:pPr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Категория -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ВИЗАЖИСТЫ</w:t>
      </w:r>
    </w:p>
    <w:p w:rsidR="008D0FE1" w:rsidRDefault="008D0FE1" w:rsidP="008D0FE1">
      <w:pPr>
        <w:ind w:firstLine="720"/>
        <w:jc w:val="center"/>
        <w:rPr>
          <w:b/>
          <w:sz w:val="28"/>
          <w:szCs w:val="28"/>
          <w:u w:val="single"/>
        </w:rPr>
      </w:pPr>
    </w:p>
    <w:p w:rsidR="008D0FE1" w:rsidRDefault="008D0FE1" w:rsidP="008D0FE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Номинация  «Вечерний макияж» (заочная работа)</w:t>
      </w:r>
    </w:p>
    <w:p w:rsidR="008D0FE1" w:rsidRDefault="008D0FE1" w:rsidP="008D0FE1">
      <w:pPr>
        <w:ind w:firstLine="720"/>
        <w:rPr>
          <w:b/>
        </w:rPr>
      </w:pPr>
    </w:p>
    <w:p w:rsidR="008D0FE1" w:rsidRDefault="008D0FE1" w:rsidP="008D0FE1">
      <w:pPr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Соревнование  проводится среди готовых работ  - участники выполняют работу заранее, а не в процессе фестиваля.</w:t>
      </w:r>
    </w:p>
    <w:p w:rsidR="008D0FE1" w:rsidRDefault="008D0FE1" w:rsidP="008D0FE1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0"/>
        </w:rPr>
      </w:pPr>
      <w:r>
        <w:rPr>
          <w:caps/>
          <w:sz w:val="28"/>
          <w:szCs w:val="20"/>
        </w:rPr>
        <w:t xml:space="preserve">       </w:t>
      </w:r>
      <w:r>
        <w:rPr>
          <w:iCs/>
          <w:color w:val="000000"/>
          <w:sz w:val="28"/>
          <w:szCs w:val="20"/>
        </w:rPr>
        <w:t>Целью работы является создание «постера», отображающего креативную и неординарную работу мастера.</w:t>
      </w:r>
    </w:p>
    <w:p w:rsidR="008D0FE1" w:rsidRDefault="008D0FE1" w:rsidP="008D0FE1">
      <w:pPr>
        <w:autoSpaceDE w:val="0"/>
        <w:autoSpaceDN w:val="0"/>
        <w:adjustRightInd w:val="0"/>
        <w:ind w:firstLine="709"/>
        <w:jc w:val="both"/>
        <w:rPr>
          <w:iCs/>
          <w:caps/>
          <w:color w:val="000000"/>
          <w:sz w:val="28"/>
          <w:szCs w:val="20"/>
        </w:rPr>
      </w:pP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u w:val="single"/>
        </w:rPr>
        <w:t>Общие требования к постеру</w:t>
      </w:r>
      <w:r>
        <w:rPr>
          <w:rFonts w:ascii="Times New Roman" w:hAnsi="Times New Roman"/>
          <w:sz w:val="28"/>
          <w:szCs w:val="28"/>
        </w:rPr>
        <w:t>:</w:t>
      </w: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Все постеры должны быть готовы до начала конкурса на 100%, то есть работа представляется заранее  полностью в готовом виде.</w:t>
      </w: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Работы должны быть представлены в напечатанном виде без рамок, а также направлены  в электронном виде.</w:t>
      </w: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Размер </w:t>
      </w:r>
      <w:r>
        <w:rPr>
          <w:rFonts w:ascii="Times New Roman" w:hAnsi="Times New Roman"/>
          <w:bCs/>
          <w:sz w:val="28"/>
          <w:szCs w:val="28"/>
        </w:rPr>
        <w:t xml:space="preserve">напечатанной </w:t>
      </w:r>
      <w:r>
        <w:rPr>
          <w:rFonts w:ascii="Times New Roman" w:hAnsi="Times New Roman"/>
          <w:sz w:val="28"/>
          <w:szCs w:val="28"/>
        </w:rPr>
        <w:t>работы должен быть 420х594 мм (формат А2), ориентация  «Книжная».</w:t>
      </w: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должно быть выполнено на глянцевой или матовой бумаге.</w:t>
      </w:r>
    </w:p>
    <w:p w:rsidR="008D0FE1" w:rsidRDefault="008D0FE1" w:rsidP="008D0FE1">
      <w:pPr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Фотография в электронном виде должна быть направлена организатору    Фестиваля на адрес электронной почты:  </w:t>
      </w:r>
      <w:hyperlink r:id="rId15" w:history="1">
        <w:r>
          <w:rPr>
            <w:rStyle w:val="af0"/>
            <w:sz w:val="28"/>
            <w:szCs w:val="28"/>
            <w:lang w:val="en-US"/>
          </w:rPr>
          <w:t>ivasutkina</w:t>
        </w:r>
        <w:r>
          <w:rPr>
            <w:rStyle w:val="af0"/>
            <w:sz w:val="28"/>
            <w:szCs w:val="28"/>
          </w:rPr>
          <w:t>@</w:t>
        </w:r>
        <w:r>
          <w:rPr>
            <w:rStyle w:val="af0"/>
            <w:sz w:val="28"/>
            <w:szCs w:val="28"/>
            <w:lang w:val="en-US"/>
          </w:rPr>
          <w:t>mail</w:t>
        </w:r>
        <w:r>
          <w:rPr>
            <w:rStyle w:val="af0"/>
            <w:sz w:val="28"/>
            <w:szCs w:val="28"/>
          </w:rPr>
          <w:t>.</w:t>
        </w:r>
        <w:r>
          <w:rPr>
            <w:rStyle w:val="af0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до 30 октября 2025 года.</w:t>
      </w:r>
    </w:p>
    <w:p w:rsidR="008D0FE1" w:rsidRDefault="008D0FE1" w:rsidP="008D0FE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4. Любой участник, заявивший свою работу в данной номинации, гарантирует уникальность своей работы с полными авторскими правами на нее. В противном случае, её имеют право снять с участия в конкурсе. 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sz w:val="28"/>
          <w:szCs w:val="28"/>
        </w:rPr>
        <w:t xml:space="preserve">5. </w:t>
      </w:r>
      <w:r>
        <w:rPr>
          <w:color w:val="000000"/>
          <w:sz w:val="28"/>
          <w:szCs w:val="20"/>
        </w:rPr>
        <w:t>Печать работ должна быть произведена на современном оборудовании для полной и объективной оценки, причем запрещено использовать фотошоп или любые другие программы для искусственного улучшения изображения.</w:t>
      </w:r>
    </w:p>
    <w:p w:rsidR="008D0FE1" w:rsidRDefault="008D0FE1" w:rsidP="008D0FE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D0FE1" w:rsidRDefault="008D0FE1" w:rsidP="008D0FE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D0FE1" w:rsidRDefault="008D0FE1" w:rsidP="008D0FE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2. </w:t>
      </w:r>
      <w:r>
        <w:rPr>
          <w:rFonts w:ascii="Times New Roman" w:hAnsi="Times New Roman"/>
          <w:sz w:val="28"/>
          <w:szCs w:val="28"/>
          <w:u w:val="single"/>
        </w:rPr>
        <w:t>Задание</w:t>
      </w:r>
      <w:r>
        <w:rPr>
          <w:rFonts w:ascii="Times New Roman" w:hAnsi="Times New Roman"/>
          <w:sz w:val="28"/>
          <w:szCs w:val="28"/>
        </w:rPr>
        <w:t>:</w:t>
      </w:r>
    </w:p>
    <w:p w:rsidR="008D0FE1" w:rsidRDefault="008D0FE1" w:rsidP="008D0FE1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1. Работа должна представлять собой снимок, центром композиции которого являлось бы лицо. Снимок должен быть оригинальным, способным стать рекламой салона.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Макияж  должен быть создан  в соответствии с последними тенденциями моды и должен подходить к наряду модели.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В ходе выполнения конкурсной работы</w:t>
      </w:r>
      <w:r>
        <w:rPr>
          <w:sz w:val="28"/>
          <w:szCs w:val="28"/>
        </w:rPr>
        <w:t>: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разрешается:</w:t>
      </w:r>
    </w:p>
    <w:p w:rsidR="008D0FE1" w:rsidRDefault="008D0FE1" w:rsidP="008D0FE1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нанесение элементов рисунка на глаза, веки, брови и губы;</w:t>
      </w:r>
    </w:p>
    <w:p w:rsidR="008D0FE1" w:rsidRDefault="008D0FE1" w:rsidP="008D0FE1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приклеивание ресниц, страз и других небольших элементов декора.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запрещается:</w:t>
      </w:r>
    </w:p>
    <w:p w:rsidR="008D0FE1" w:rsidRDefault="008D0FE1" w:rsidP="008D0FE1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трафаретов и иных вспомогательных средств.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  <w:u w:val="single"/>
        </w:rPr>
        <w:t>Критерии оценки:</w:t>
      </w:r>
      <w:r>
        <w:rPr>
          <w:sz w:val="28"/>
          <w:szCs w:val="28"/>
        </w:rPr>
        <w:t xml:space="preserve"> сложность, чистота, композиция, гармония, оригинальность, соответствие теме.</w:t>
      </w:r>
    </w:p>
    <w:p w:rsidR="008D0FE1" w:rsidRDefault="008D0FE1" w:rsidP="008D0FE1">
      <w:pPr>
        <w:rPr>
          <w:b/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ЗАЯВКА</w:t>
      </w:r>
    </w:p>
    <w:p w:rsidR="008D0FE1" w:rsidRDefault="008D0FE1" w:rsidP="008D0FE1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>
        <w:rPr>
          <w:i/>
          <w:sz w:val="28"/>
          <w:szCs w:val="28"/>
          <w:lang w:val="en-US"/>
        </w:rPr>
        <w:t>XII</w:t>
      </w:r>
      <w:r w:rsidRPr="008D0FE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Фестивале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профессионального мастерства парикмахерского искусства, 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ногтевого сервиса и визажа  «Золотой локон»</w:t>
      </w:r>
    </w:p>
    <w:p w:rsidR="008D0FE1" w:rsidRDefault="008D0FE1" w:rsidP="008D0FE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 - Визажисты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номинация</w:t>
      </w:r>
    </w:p>
    <w:p w:rsidR="008D0FE1" w:rsidRDefault="008D0FE1" w:rsidP="008D0FE1">
      <w:pPr>
        <w:ind w:firstLine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«</w:t>
      </w:r>
      <w:r>
        <w:rPr>
          <w:b/>
          <w:i/>
          <w:color w:val="000000"/>
          <w:sz w:val="32"/>
          <w:szCs w:val="32"/>
          <w:u w:val="single"/>
        </w:rPr>
        <w:t>Вечерний макияж</w:t>
      </w:r>
      <w:r>
        <w:rPr>
          <w:b/>
          <w:i/>
          <w:sz w:val="32"/>
          <w:szCs w:val="32"/>
          <w:u w:val="single"/>
        </w:rPr>
        <w:t>»(заочная работа)</w:t>
      </w: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Фамилия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Имя                          _________________________________________________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Отчество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Специальность,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квалификация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Профессиональный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стаж        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Место работы,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                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Контактный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телефон, адрес      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Паспортные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                    ________________________________________________   </w:t>
      </w: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      _________________________________________________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  </w:t>
      </w: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Подпись заявителя ________________                    Дата 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Настоящей подписью я подтверждаю, что: 1 Самостоятельно ознакомлен (а) с регламентом Фестиваля мастеров парикмахерского искусства, ногтевого сервиса и визажа  «Золотой локон» (правилами и условиями проведения 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данных.</w:t>
      </w:r>
    </w:p>
    <w:p w:rsidR="008D0FE1" w:rsidRDefault="008D0FE1" w:rsidP="008D0FE1">
      <w:pPr>
        <w:jc w:val="both"/>
        <w:rPr>
          <w:sz w:val="28"/>
        </w:rPr>
      </w:pPr>
      <w:r>
        <w:rPr>
          <w:sz w:val="28"/>
        </w:rPr>
        <w:t xml:space="preserve">                                     </w:t>
      </w:r>
      <w:r>
        <w:rPr>
          <w:sz w:val="20"/>
          <w:szCs w:val="20"/>
        </w:rPr>
        <w:t xml:space="preserve">        </w:t>
      </w:r>
      <w:r>
        <w:rPr>
          <w:sz w:val="28"/>
        </w:rPr>
        <w:t xml:space="preserve">                                                                                         </w:t>
      </w:r>
    </w:p>
    <w:p w:rsidR="008D0FE1" w:rsidRDefault="008D0FE1" w:rsidP="008D0FE1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  <w:u w:val="single"/>
        </w:rPr>
        <w:t>Номинация «Оформление и окрашивание бровей краской»</w:t>
      </w: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и окрашивание бровей выполняется в любом порядке выполнения работы, согласно технике работы мастера.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ходе  выполнения  работы:</w:t>
      </w:r>
    </w:p>
    <w:p w:rsidR="008D0FE1" w:rsidRDefault="008D0FE1" w:rsidP="008D0FE1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разрешается:</w:t>
      </w:r>
    </w:p>
    <w:p w:rsidR="008D0FE1" w:rsidRDefault="008D0FE1" w:rsidP="008D0FE1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пинцет, нить – тренинг, воск, сахар</w:t>
      </w:r>
    </w:p>
    <w:p w:rsidR="008D0FE1" w:rsidRDefault="008D0FE1" w:rsidP="008D0FE1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подстригать брови</w:t>
      </w:r>
    </w:p>
    <w:p w:rsidR="008D0FE1" w:rsidRDefault="008D0FE1" w:rsidP="008D0FE1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техника укладки бровей (масло, воск)</w:t>
      </w:r>
    </w:p>
    <w:p w:rsidR="008D0FE1" w:rsidRDefault="008D0FE1" w:rsidP="008D0FE1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краски любой торговой марки</w:t>
      </w:r>
    </w:p>
    <w:p w:rsidR="008D0FE1" w:rsidRDefault="008D0FE1" w:rsidP="008D0FE1">
      <w:pPr>
        <w:ind w:left="1080" w:hanging="371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запрещено: </w:t>
      </w:r>
    </w:p>
    <w:p w:rsidR="008D0FE1" w:rsidRDefault="008D0FE1" w:rsidP="008D0FE1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бритвы, клей для придания формы</w:t>
      </w:r>
    </w:p>
    <w:p w:rsidR="008D0FE1" w:rsidRDefault="008D0FE1" w:rsidP="008D0FE1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татуаж, перманентный макияж, микроблейдинг бровей</w:t>
      </w:r>
    </w:p>
    <w:p w:rsidR="008D0FE1" w:rsidRDefault="008D0FE1" w:rsidP="008D0FE1">
      <w:pPr>
        <w:ind w:left="1140" w:hanging="431"/>
        <w:jc w:val="both"/>
        <w:rPr>
          <w:sz w:val="28"/>
          <w:szCs w:val="28"/>
        </w:rPr>
      </w:pPr>
      <w:r>
        <w:rPr>
          <w:sz w:val="28"/>
          <w:szCs w:val="28"/>
        </w:rPr>
        <w:t>1. Цвет  может быть любым, соответственно типу модели, но в классических    тонах;</w:t>
      </w:r>
    </w:p>
    <w:p w:rsidR="008D0FE1" w:rsidRDefault="008D0FE1" w:rsidP="008D0FE1">
      <w:pPr>
        <w:ind w:left="1140" w:hanging="431"/>
        <w:jc w:val="both"/>
        <w:rPr>
          <w:sz w:val="28"/>
          <w:szCs w:val="28"/>
        </w:rPr>
      </w:pPr>
      <w:r>
        <w:rPr>
          <w:sz w:val="28"/>
          <w:szCs w:val="28"/>
        </w:rPr>
        <w:t>2. Моделирование должно быть выполнено безупречно – чисто без единого оставшегося волоска, пушка, без травм, отеков и покраснений.</w:t>
      </w:r>
    </w:p>
    <w:p w:rsidR="008D0FE1" w:rsidRDefault="008D0FE1" w:rsidP="008D0FE1">
      <w:pPr>
        <w:ind w:left="1140" w:hanging="431"/>
        <w:jc w:val="both"/>
        <w:rPr>
          <w:sz w:val="28"/>
          <w:szCs w:val="28"/>
        </w:rPr>
      </w:pPr>
      <w:r>
        <w:rPr>
          <w:sz w:val="28"/>
          <w:szCs w:val="28"/>
        </w:rPr>
        <w:t>3. Форма бровей выбирается согласно пропорциям и особенностям формы лица;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  </w:t>
      </w:r>
      <w:r>
        <w:rPr>
          <w:sz w:val="28"/>
          <w:szCs w:val="28"/>
          <w:u w:val="single"/>
        </w:rPr>
        <w:t>Время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50 минут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  <w:u w:val="single"/>
        </w:rPr>
        <w:t xml:space="preserve"> Критерии оценки: </w:t>
      </w:r>
      <w:r>
        <w:rPr>
          <w:sz w:val="28"/>
          <w:szCs w:val="28"/>
        </w:rPr>
        <w:t>общее впечатление, сложность, чистота, отсутствие покраснений и отеков, симметричность, техника выполнения моделирования.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Оборудование</w:t>
      </w:r>
      <w:r>
        <w:rPr>
          <w:b/>
          <w:sz w:val="28"/>
          <w:szCs w:val="28"/>
          <w:u w:val="single"/>
        </w:rPr>
        <w:t xml:space="preserve">: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8D0FE1" w:rsidRDefault="008D0FE1" w:rsidP="008D0FE1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8D0FE1" w:rsidRDefault="008D0FE1" w:rsidP="008D0FE1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8D0FE1" w:rsidRDefault="008D0FE1" w:rsidP="008D0FE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8D0FE1" w:rsidRDefault="008D0FE1" w:rsidP="008D0FE1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кресло</w:t>
      </w: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rPr>
          <w:b/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b/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b/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b/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b/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b/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ЗАЯВКА</w:t>
      </w:r>
    </w:p>
    <w:p w:rsidR="008D0FE1" w:rsidRDefault="008D0FE1" w:rsidP="008D0FE1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rPr>
          <w:i/>
          <w:sz w:val="28"/>
          <w:szCs w:val="28"/>
          <w:lang w:val="en-US"/>
        </w:rPr>
        <w:t xml:space="preserve">XII </w:t>
      </w:r>
      <w:r>
        <w:rPr>
          <w:i/>
          <w:sz w:val="28"/>
          <w:szCs w:val="28"/>
        </w:rPr>
        <w:t>Фестивале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профессионального мастерства парикмахерского искусства,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 «Золотой локон»</w:t>
      </w:r>
    </w:p>
    <w:p w:rsidR="008D0FE1" w:rsidRDefault="008D0FE1" w:rsidP="008D0FE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 - Визажисты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номинация</w:t>
      </w:r>
    </w:p>
    <w:p w:rsidR="008D0FE1" w:rsidRDefault="008D0FE1" w:rsidP="008D0FE1">
      <w:pPr>
        <w:ind w:firstLine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«Оформление и окрашивание бровей»</w:t>
      </w: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Фамилия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Имя                          _________________________________________________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Отчество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Специальность,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квалификация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Профессиональный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стаж        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Место работы,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                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Контактный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телефон, адрес      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Паспортные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                    ________________________________________________  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      _________________________________________________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  </w:t>
      </w: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Подпись заявителя ________________                    Дата 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Настоящей подписью я подтверждаю, что: 1 Самостоятельно ознакомлен (а) с регламентом Фестиваля мастеров парикмахерского искусства, ногтевого сервиса и визажа  «Золотой локон» (правилами и условиями проведения 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данных.</w:t>
      </w: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    </w:t>
      </w:r>
      <w:r>
        <w:rPr>
          <w:b/>
          <w:sz w:val="28"/>
          <w:szCs w:val="28"/>
          <w:u w:val="single"/>
        </w:rPr>
        <w:t>Номинация  «Оформление бороды»</w:t>
      </w:r>
    </w:p>
    <w:p w:rsidR="008D0FE1" w:rsidRDefault="008D0FE1" w:rsidP="008D0FE1">
      <w:pPr>
        <w:ind w:firstLine="720"/>
        <w:rPr>
          <w:b/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работы участники  готовят рабочие места.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8"/>
        <w:gridCol w:w="5069"/>
      </w:tblGrid>
      <w:tr w:rsidR="008D0FE1" w:rsidTr="008D0FE1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Длина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Щетины на подбородке не менее 3 см.</w:t>
            </w:r>
          </w:p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D0FE1" w:rsidTr="008D0FE1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Цвет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FE1" w:rsidRDefault="008D0FE1">
            <w:pPr>
              <w:spacing w:line="276" w:lineRule="auto"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Разрешен черный и натуральные оттенки. Цветные распылители и топики запрещены.</w:t>
            </w:r>
            <w:r>
              <w:rPr>
                <w:sz w:val="23"/>
                <w:szCs w:val="23"/>
                <w:lang w:eastAsia="en-US"/>
              </w:rPr>
              <w:t xml:space="preserve"> </w:t>
            </w:r>
          </w:p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D0FE1" w:rsidTr="008D0FE1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Инструменты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Разрешены все инструменты для стрижки и бритья.</w:t>
            </w:r>
          </w:p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D0FE1" w:rsidTr="008D0FE1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Стрижка</w:t>
            </w:r>
            <w:r>
              <w:rPr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Участники выполняют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стрижку бороды. Стрижка должна быть выполнена в отведенное для этого регламентное время.</w:t>
            </w:r>
          </w:p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D0FE1" w:rsidTr="008D0FE1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Время выполнения</w:t>
            </w:r>
            <w:r>
              <w:rPr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FE1" w:rsidRDefault="008D0FE1">
            <w:pPr>
              <w:spacing w:line="276" w:lineRule="auto"/>
              <w:ind w:firstLine="72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– </w:t>
            </w:r>
            <w:r>
              <w:rPr>
                <w:b/>
                <w:sz w:val="28"/>
                <w:szCs w:val="28"/>
                <w:lang w:eastAsia="en-US"/>
              </w:rPr>
              <w:t>30 минут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D0FE1" w:rsidTr="008D0FE1"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Критерии оценки</w:t>
            </w:r>
            <w:r>
              <w:rPr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FE1" w:rsidRDefault="008D0FE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Члены жюри оценивают общее впечатление, геометрию, чистоту работы, симметрию линий и формы, наличие сложных элементов</w:t>
            </w:r>
          </w:p>
          <w:p w:rsidR="008D0FE1" w:rsidRDefault="008D0FE1">
            <w:pPr>
              <w:spacing w:line="276" w:lineRule="auto"/>
              <w:ind w:firstLine="72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Оборудование</w:t>
      </w:r>
      <w:r>
        <w:rPr>
          <w:b/>
          <w:sz w:val="28"/>
          <w:szCs w:val="28"/>
          <w:u w:val="single"/>
        </w:rPr>
        <w:t xml:space="preserve">: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8D0FE1" w:rsidRDefault="008D0FE1" w:rsidP="008D0FE1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8D0FE1" w:rsidRDefault="008D0FE1" w:rsidP="008D0FE1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8D0FE1" w:rsidRDefault="008D0FE1" w:rsidP="008D0FE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8D0FE1" w:rsidRDefault="008D0FE1" w:rsidP="008D0FE1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удлинитель</w:t>
      </w:r>
    </w:p>
    <w:p w:rsidR="008D0FE1" w:rsidRDefault="008D0FE1" w:rsidP="008D0FE1">
      <w:pPr>
        <w:ind w:firstLine="709"/>
        <w:jc w:val="both"/>
        <w:rPr>
          <w:b/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</w:p>
    <w:p w:rsidR="008D0FE1" w:rsidRDefault="008D0FE1" w:rsidP="008D0FE1">
      <w:pPr>
        <w:jc w:val="both"/>
        <w:rPr>
          <w:sz w:val="28"/>
        </w:rPr>
      </w:pPr>
    </w:p>
    <w:p w:rsidR="008D0FE1" w:rsidRDefault="008D0FE1" w:rsidP="008D0FE1">
      <w:pPr>
        <w:jc w:val="both"/>
        <w:rPr>
          <w:sz w:val="28"/>
        </w:rPr>
      </w:pPr>
    </w:p>
    <w:p w:rsidR="008D0FE1" w:rsidRDefault="008D0FE1" w:rsidP="008D0FE1">
      <w:pPr>
        <w:jc w:val="both"/>
        <w:rPr>
          <w:sz w:val="28"/>
        </w:rPr>
      </w:pPr>
    </w:p>
    <w:p w:rsidR="008D0FE1" w:rsidRDefault="008D0FE1" w:rsidP="008D0FE1">
      <w:pPr>
        <w:jc w:val="both"/>
        <w:rPr>
          <w:sz w:val="28"/>
        </w:rPr>
      </w:pPr>
    </w:p>
    <w:p w:rsidR="008D0FE1" w:rsidRDefault="008D0FE1" w:rsidP="008D0FE1">
      <w:pPr>
        <w:jc w:val="both"/>
        <w:rPr>
          <w:sz w:val="28"/>
        </w:rPr>
      </w:pPr>
    </w:p>
    <w:p w:rsidR="008D0FE1" w:rsidRDefault="008D0FE1" w:rsidP="008D0FE1">
      <w:pPr>
        <w:jc w:val="both"/>
        <w:rPr>
          <w:sz w:val="28"/>
        </w:rPr>
      </w:pPr>
    </w:p>
    <w:p w:rsidR="008D0FE1" w:rsidRDefault="008D0FE1" w:rsidP="008D0FE1">
      <w:pPr>
        <w:jc w:val="center"/>
        <w:rPr>
          <w:b/>
          <w:sz w:val="28"/>
          <w:szCs w:val="28"/>
        </w:rPr>
      </w:pPr>
    </w:p>
    <w:p w:rsidR="008D0FE1" w:rsidRDefault="008D0FE1" w:rsidP="008D0FE1">
      <w:pPr>
        <w:rPr>
          <w:b/>
          <w:sz w:val="28"/>
          <w:szCs w:val="28"/>
        </w:rPr>
      </w:pPr>
    </w:p>
    <w:p w:rsidR="008D0FE1" w:rsidRDefault="008D0FE1" w:rsidP="008D0FE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ЗАЯВКА</w:t>
      </w:r>
    </w:p>
    <w:p w:rsidR="008D0FE1" w:rsidRDefault="008D0FE1" w:rsidP="008D0FE1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rPr>
          <w:i/>
          <w:sz w:val="28"/>
          <w:szCs w:val="28"/>
          <w:lang w:val="en-US"/>
        </w:rPr>
        <w:t>XII</w:t>
      </w:r>
      <w:r w:rsidRPr="008D0FE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Фестивале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профессионального мастерства парикмахерского искусства,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 «Золотой локон»</w:t>
      </w:r>
    </w:p>
    <w:p w:rsidR="008D0FE1" w:rsidRDefault="008D0FE1" w:rsidP="008D0FE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 - Визажисты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номинация</w:t>
      </w:r>
    </w:p>
    <w:p w:rsidR="008D0FE1" w:rsidRDefault="008D0FE1" w:rsidP="008D0FE1">
      <w:pPr>
        <w:ind w:firstLine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«Оформление и бороды»</w:t>
      </w: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Фамилия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Имя                          _________________________________________________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Отчество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Специальность,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квалификация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Профессиональный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стаж        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Место работы,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                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Контактный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телефон, адрес      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Паспортные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                    ________________________________________________  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      _________________________________________________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  </w:t>
      </w: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Подпись заявителя ________________                    Дата 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Настоящей подписью я подтверждаю, что: 1 Самостоятельно ознакомлен (а) с регламентом Фестиваля мастеров парикмахерского искусства, ногтевого сервиса и визажа  «Золотой локон» (правилами и условиями проведения 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данных.</w:t>
      </w:r>
    </w:p>
    <w:p w:rsidR="008D0FE1" w:rsidRDefault="008D0FE1" w:rsidP="008D0FE1">
      <w:pPr>
        <w:ind w:firstLine="720"/>
        <w:jc w:val="both"/>
      </w:pPr>
    </w:p>
    <w:p w:rsidR="008D0FE1" w:rsidRDefault="008D0FE1" w:rsidP="008D0FE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Номинация  «Растушеванная стрелка» (заочная работа)</w:t>
      </w:r>
    </w:p>
    <w:p w:rsidR="008D0FE1" w:rsidRDefault="008D0FE1" w:rsidP="008D0FE1">
      <w:pPr>
        <w:rPr>
          <w:b/>
          <w:sz w:val="28"/>
          <w:szCs w:val="28"/>
          <w:u w:val="single"/>
        </w:rPr>
      </w:pPr>
    </w:p>
    <w:p w:rsidR="008D0FE1" w:rsidRDefault="008D0FE1" w:rsidP="008D0FE1">
      <w:pPr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Соревнование  проводится среди готовых работ  - участники выполняют работу заранее, а не в процессе фестиваля.</w:t>
      </w:r>
    </w:p>
    <w:p w:rsidR="008D0FE1" w:rsidRDefault="008D0FE1" w:rsidP="008D0FE1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0"/>
        </w:rPr>
      </w:pPr>
      <w:r>
        <w:rPr>
          <w:caps/>
          <w:sz w:val="28"/>
          <w:szCs w:val="20"/>
        </w:rPr>
        <w:t xml:space="preserve">       </w:t>
      </w:r>
      <w:r>
        <w:rPr>
          <w:iCs/>
          <w:color w:val="000000"/>
          <w:sz w:val="28"/>
          <w:szCs w:val="20"/>
        </w:rPr>
        <w:t>Целью работы является создание «постера», отображающего креативную и неординарную работу мастера.</w:t>
      </w:r>
    </w:p>
    <w:p w:rsidR="008D0FE1" w:rsidRDefault="008D0FE1" w:rsidP="008D0FE1">
      <w:pPr>
        <w:autoSpaceDE w:val="0"/>
        <w:autoSpaceDN w:val="0"/>
        <w:adjustRightInd w:val="0"/>
        <w:ind w:firstLine="709"/>
        <w:jc w:val="both"/>
        <w:rPr>
          <w:iCs/>
          <w:caps/>
          <w:color w:val="000000"/>
          <w:sz w:val="28"/>
          <w:szCs w:val="20"/>
        </w:rPr>
      </w:pP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u w:val="single"/>
        </w:rPr>
        <w:t>Общие требования к постеру</w:t>
      </w:r>
      <w:r>
        <w:rPr>
          <w:rFonts w:ascii="Times New Roman" w:hAnsi="Times New Roman"/>
          <w:sz w:val="28"/>
          <w:szCs w:val="28"/>
        </w:rPr>
        <w:t>:</w:t>
      </w: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Все постеры должны быть готовы до начала конкурса на 100%, то есть работа представляется заранее  полностью в готовом виде.</w:t>
      </w: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Работы должны быть представлены в напечатанном виде без рамок, а также направлены  в электронном виде.</w:t>
      </w: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Размер </w:t>
      </w:r>
      <w:r>
        <w:rPr>
          <w:rFonts w:ascii="Times New Roman" w:hAnsi="Times New Roman"/>
          <w:bCs/>
          <w:sz w:val="28"/>
          <w:szCs w:val="28"/>
        </w:rPr>
        <w:t xml:space="preserve">напечатанной </w:t>
      </w:r>
      <w:r>
        <w:rPr>
          <w:rFonts w:ascii="Times New Roman" w:hAnsi="Times New Roman"/>
          <w:sz w:val="28"/>
          <w:szCs w:val="28"/>
        </w:rPr>
        <w:t>работы должен быть 420х594 мм (формат А2), ориентация  «Книжная».</w:t>
      </w:r>
    </w:p>
    <w:p w:rsidR="008D0FE1" w:rsidRDefault="008D0FE1" w:rsidP="008D0FE1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должно быть выполнено на глянцевой или матовой бумаге. Портретная съемка прямой ракурс 1 кадр до макияжа, 1 кадр после макияжа, 1 позировочный кадр. Ракурс три четверти 1 кадр правая сторона взгляд вниз, ракурс три четверти 1 кадр левая сторона взгляд вниз. Равномерное освещение. Запрещена любая пост обработка фотографии.</w:t>
      </w:r>
    </w:p>
    <w:p w:rsidR="008D0FE1" w:rsidRDefault="008D0FE1" w:rsidP="008D0FE1">
      <w:pPr>
        <w:ind w:firstLine="708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Фотография в электронном виде должна быть направлена организатору    Фестиваля на адрес электронной почты:  </w:t>
      </w:r>
      <w:hyperlink r:id="rId16" w:history="1">
        <w:r>
          <w:rPr>
            <w:rStyle w:val="af0"/>
            <w:sz w:val="28"/>
            <w:szCs w:val="28"/>
            <w:lang w:val="en-US"/>
          </w:rPr>
          <w:t>ivasutkina</w:t>
        </w:r>
        <w:r>
          <w:rPr>
            <w:rStyle w:val="af0"/>
            <w:sz w:val="28"/>
            <w:szCs w:val="28"/>
          </w:rPr>
          <w:t>@</w:t>
        </w:r>
        <w:r>
          <w:rPr>
            <w:rStyle w:val="af0"/>
            <w:sz w:val="28"/>
            <w:szCs w:val="28"/>
            <w:lang w:val="en-US"/>
          </w:rPr>
          <w:t>mail</w:t>
        </w:r>
        <w:r>
          <w:rPr>
            <w:rStyle w:val="af0"/>
            <w:sz w:val="28"/>
            <w:szCs w:val="28"/>
          </w:rPr>
          <w:t>.</w:t>
        </w:r>
        <w:r>
          <w:rPr>
            <w:rStyle w:val="af0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до 30 октября 2025 года.</w:t>
      </w:r>
    </w:p>
    <w:p w:rsidR="008D0FE1" w:rsidRDefault="008D0FE1" w:rsidP="008D0FE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4. Любой участник, заявивший свою работу в данной номинации, гарантирует уникальность своей работы с полными авторскими правами на нее. В противном случае, её имеют право снять с участия в конкурсе. </w:t>
      </w:r>
    </w:p>
    <w:p w:rsidR="008D0FE1" w:rsidRPr="003D4EE5" w:rsidRDefault="008D0FE1" w:rsidP="003D4EE5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sz w:val="28"/>
          <w:szCs w:val="28"/>
        </w:rPr>
        <w:t xml:space="preserve">5. </w:t>
      </w:r>
      <w:r>
        <w:rPr>
          <w:color w:val="000000"/>
          <w:sz w:val="28"/>
          <w:szCs w:val="20"/>
        </w:rPr>
        <w:t>Печать работ должна быть произведена на современном оборудовании для полной и объективной оценки, причем запрещено использовать фотошоп или любые другие программы для искусственного улучшения изображения.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b/>
          <w:color w:val="000000"/>
          <w:sz w:val="28"/>
          <w:szCs w:val="20"/>
        </w:rPr>
      </w:pPr>
      <w:r>
        <w:rPr>
          <w:b/>
          <w:color w:val="000000"/>
          <w:sz w:val="28"/>
          <w:szCs w:val="20"/>
        </w:rPr>
        <w:t>Критерии оценки: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1.Работа с симметрией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2.Чистота тушевок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3.Цветовое решение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4. Полный образ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5. Тонирование и скульптурирование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6. Дополнительные элементы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7. Выбор модели</w:t>
      </w:r>
    </w:p>
    <w:p w:rsidR="008D0FE1" w:rsidRPr="003D4EE5" w:rsidRDefault="008D0FE1" w:rsidP="003D4EE5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8. Работа с анатомией конкретной модели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b/>
          <w:color w:val="000000"/>
          <w:sz w:val="28"/>
          <w:szCs w:val="20"/>
        </w:rPr>
      </w:pPr>
      <w:r>
        <w:rPr>
          <w:b/>
          <w:color w:val="000000"/>
          <w:sz w:val="28"/>
          <w:szCs w:val="20"/>
        </w:rPr>
        <w:t>Требования к модели: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1. Отсутствие татуажа бровей, глаз, губ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2. Отсутствие нарощенных ресниц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3. Возраст от 18 лет</w:t>
      </w:r>
    </w:p>
    <w:p w:rsidR="008D0FE1" w:rsidRPr="008D0FE1" w:rsidRDefault="003D4EE5" w:rsidP="008D0FE1">
      <w:pPr>
        <w:autoSpaceDE w:val="0"/>
        <w:autoSpaceDN w:val="0"/>
        <w:adjustRightInd w:val="0"/>
        <w:jc w:val="both"/>
        <w:rPr>
          <w:b/>
          <w:color w:val="000000"/>
          <w:sz w:val="28"/>
          <w:szCs w:val="20"/>
        </w:rPr>
      </w:pPr>
      <w:r>
        <w:rPr>
          <w:b/>
          <w:color w:val="000000"/>
          <w:sz w:val="28"/>
          <w:szCs w:val="20"/>
        </w:rPr>
        <w:t xml:space="preserve">          </w:t>
      </w:r>
      <w:r w:rsidR="008D0FE1" w:rsidRPr="008D0FE1">
        <w:rPr>
          <w:b/>
          <w:color w:val="000000"/>
          <w:sz w:val="28"/>
          <w:szCs w:val="20"/>
        </w:rPr>
        <w:t>Разрешается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1. Использование страз в области глаз</w:t>
      </w:r>
    </w:p>
    <w:p w:rsidR="008D0FE1" w:rsidRDefault="008D0FE1" w:rsidP="008D0FE1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2.Использование накладных пучковых ресниц.</w:t>
      </w:r>
    </w:p>
    <w:p w:rsidR="008D0FE1" w:rsidRDefault="008D0FE1" w:rsidP="008D0FE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D0FE1" w:rsidRDefault="008D0FE1" w:rsidP="008D0FE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ЗАЯВКА</w:t>
      </w:r>
    </w:p>
    <w:p w:rsidR="008D0FE1" w:rsidRDefault="008D0FE1" w:rsidP="008D0FE1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rPr>
          <w:i/>
          <w:sz w:val="28"/>
          <w:szCs w:val="28"/>
          <w:lang w:val="en-US"/>
        </w:rPr>
        <w:t>XII</w:t>
      </w:r>
      <w:r w:rsidRPr="008D0FE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Фестивале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профессионального мастерства парикмахерского искусства,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 «Золотой локон»</w:t>
      </w:r>
    </w:p>
    <w:p w:rsidR="008D0FE1" w:rsidRDefault="008D0FE1" w:rsidP="008D0FE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 - Визажисты</w:t>
      </w:r>
    </w:p>
    <w:p w:rsidR="008D0FE1" w:rsidRDefault="008D0FE1" w:rsidP="008D0F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номинация</w:t>
      </w:r>
    </w:p>
    <w:p w:rsidR="008D0FE1" w:rsidRDefault="008D0FE1" w:rsidP="008D0FE1">
      <w:pPr>
        <w:ind w:firstLine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«Растушеванная стрелка (заочная работа)»</w:t>
      </w: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</w:p>
    <w:p w:rsidR="008D0FE1" w:rsidRDefault="008D0FE1" w:rsidP="008D0FE1">
      <w:pPr>
        <w:ind w:firstLine="720"/>
        <w:jc w:val="center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Фамилия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Имя                          _________________________________________________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Отчество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Специальность,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квалификация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Профессиональный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стаж             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Место работы,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                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Контактный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телефон, адрес      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Паспортные             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                    ________________________________________________   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      _________________________________________________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  </w:t>
      </w:r>
    </w:p>
    <w:p w:rsidR="008D0FE1" w:rsidRDefault="008D0FE1" w:rsidP="008D0FE1">
      <w:pPr>
        <w:jc w:val="both"/>
        <w:rPr>
          <w:sz w:val="28"/>
          <w:szCs w:val="28"/>
        </w:rPr>
      </w:pPr>
    </w:p>
    <w:p w:rsidR="008D0FE1" w:rsidRDefault="008D0FE1" w:rsidP="008D0FE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Подпись заявителя ________________                    Дата __________________</w:t>
      </w:r>
    </w:p>
    <w:p w:rsidR="008D0FE1" w:rsidRDefault="008D0FE1" w:rsidP="008D0FE1">
      <w:pPr>
        <w:ind w:firstLine="720"/>
        <w:jc w:val="both"/>
        <w:rPr>
          <w:sz w:val="28"/>
          <w:szCs w:val="28"/>
        </w:rPr>
      </w:pPr>
    </w:p>
    <w:p w:rsidR="00537045" w:rsidRPr="000E3014" w:rsidRDefault="008D0FE1" w:rsidP="003D4EE5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Настоящей подписью я подтверждаю, что: 1 Самостоятельно ознакомлен (а) с регламентом Фестиваля мастеров парикмахерского искусства, ногтевого сервиса и визажа  «Золотой локон» (правилами и условиями проведения 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данных.</w:t>
      </w:r>
    </w:p>
    <w:sectPr w:rsidR="00537045" w:rsidRPr="000E3014" w:rsidSect="008D0FE1">
      <w:footerReference w:type="default" r:id="rId17"/>
      <w:pgSz w:w="11906" w:h="16838"/>
      <w:pgMar w:top="567" w:right="567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AA9" w:rsidRDefault="00F92AA9" w:rsidP="00211DAF">
      <w:r>
        <w:separator/>
      </w:r>
    </w:p>
  </w:endnote>
  <w:endnote w:type="continuationSeparator" w:id="1">
    <w:p w:rsidR="00F92AA9" w:rsidRDefault="00F92AA9" w:rsidP="00211D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43032"/>
      <w:docPartObj>
        <w:docPartGallery w:val="Page Numbers (Bottom of Page)"/>
        <w:docPartUnique/>
      </w:docPartObj>
    </w:sdtPr>
    <w:sdtContent>
      <w:p w:rsidR="00412165" w:rsidRDefault="00CF4C65">
        <w:pPr>
          <w:pStyle w:val="ae"/>
          <w:jc w:val="center"/>
        </w:pPr>
        <w:fldSimple w:instr=" PAGE   \* MERGEFORMAT ">
          <w:r w:rsidR="00FB0558">
            <w:rPr>
              <w:noProof/>
            </w:rPr>
            <w:t>1</w:t>
          </w:r>
        </w:fldSimple>
      </w:p>
    </w:sdtContent>
  </w:sdt>
  <w:p w:rsidR="00412165" w:rsidRDefault="0041216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AA9" w:rsidRDefault="00F92AA9" w:rsidP="00211DAF">
      <w:r>
        <w:separator/>
      </w:r>
    </w:p>
  </w:footnote>
  <w:footnote w:type="continuationSeparator" w:id="1">
    <w:p w:rsidR="00F92AA9" w:rsidRDefault="00F92AA9" w:rsidP="00211D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33F6"/>
    <w:multiLevelType w:val="hybridMultilevel"/>
    <w:tmpl w:val="30023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E6453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62519"/>
    <w:multiLevelType w:val="hybridMultilevel"/>
    <w:tmpl w:val="F2F065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326A43D3"/>
    <w:multiLevelType w:val="hybridMultilevel"/>
    <w:tmpl w:val="8A321F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556637A"/>
    <w:multiLevelType w:val="multilevel"/>
    <w:tmpl w:val="FDC07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5">
    <w:nsid w:val="36EF25C8"/>
    <w:multiLevelType w:val="hybridMultilevel"/>
    <w:tmpl w:val="31501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234BF4"/>
    <w:multiLevelType w:val="hybridMultilevel"/>
    <w:tmpl w:val="A388194C"/>
    <w:lvl w:ilvl="0" w:tplc="B6B0FF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9233D"/>
    <w:multiLevelType w:val="hybridMultilevel"/>
    <w:tmpl w:val="44B2B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B4497D"/>
    <w:multiLevelType w:val="hybridMultilevel"/>
    <w:tmpl w:val="EC922B70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9">
    <w:nsid w:val="3D006BBE"/>
    <w:multiLevelType w:val="hybridMultilevel"/>
    <w:tmpl w:val="605E5488"/>
    <w:lvl w:ilvl="0" w:tplc="00000007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80495"/>
    <w:multiLevelType w:val="hybridMultilevel"/>
    <w:tmpl w:val="07AEF0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7A42E98"/>
    <w:multiLevelType w:val="hybridMultilevel"/>
    <w:tmpl w:val="B9FC73D0"/>
    <w:lvl w:ilvl="0" w:tplc="A07C1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DE22B03"/>
    <w:multiLevelType w:val="hybridMultilevel"/>
    <w:tmpl w:val="B596A8E8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13">
    <w:nsid w:val="54B43A54"/>
    <w:multiLevelType w:val="hybridMultilevel"/>
    <w:tmpl w:val="2B5A7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89309A"/>
    <w:multiLevelType w:val="hybridMultilevel"/>
    <w:tmpl w:val="835AB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BC2008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F40C11"/>
    <w:multiLevelType w:val="hybridMultilevel"/>
    <w:tmpl w:val="2F32D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C4083"/>
    <w:multiLevelType w:val="hybridMultilevel"/>
    <w:tmpl w:val="2EC0D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01B29A6"/>
    <w:multiLevelType w:val="hybridMultilevel"/>
    <w:tmpl w:val="05AE5D1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27A1D1D"/>
    <w:multiLevelType w:val="hybridMultilevel"/>
    <w:tmpl w:val="17B6230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2A224F5"/>
    <w:multiLevelType w:val="hybridMultilevel"/>
    <w:tmpl w:val="F58EE5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B3651C"/>
    <w:multiLevelType w:val="hybridMultilevel"/>
    <w:tmpl w:val="82EE8E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987268"/>
    <w:multiLevelType w:val="hybridMultilevel"/>
    <w:tmpl w:val="A61045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736333B"/>
    <w:multiLevelType w:val="multilevel"/>
    <w:tmpl w:val="E2E2BE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24">
    <w:nsid w:val="78DC73EF"/>
    <w:multiLevelType w:val="hybridMultilevel"/>
    <w:tmpl w:val="C10ED44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7D5B535E"/>
    <w:multiLevelType w:val="hybridMultilevel"/>
    <w:tmpl w:val="22346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3"/>
  </w:num>
  <w:num w:numId="6">
    <w:abstractNumId w:val="18"/>
  </w:num>
  <w:num w:numId="7">
    <w:abstractNumId w:val="13"/>
  </w:num>
  <w:num w:numId="8">
    <w:abstractNumId w:val="20"/>
  </w:num>
  <w:num w:numId="9">
    <w:abstractNumId w:val="23"/>
  </w:num>
  <w:num w:numId="10">
    <w:abstractNumId w:val="15"/>
  </w:num>
  <w:num w:numId="11">
    <w:abstractNumId w:val="1"/>
  </w:num>
  <w:num w:numId="12">
    <w:abstractNumId w:val="22"/>
  </w:num>
  <w:num w:numId="13">
    <w:abstractNumId w:val="6"/>
  </w:num>
  <w:num w:numId="14">
    <w:abstractNumId w:val="4"/>
  </w:num>
  <w:num w:numId="15">
    <w:abstractNumId w:val="7"/>
  </w:num>
  <w:num w:numId="16">
    <w:abstractNumId w:val="25"/>
  </w:num>
  <w:num w:numId="17">
    <w:abstractNumId w:val="0"/>
  </w:num>
  <w:num w:numId="18">
    <w:abstractNumId w:val="24"/>
  </w:num>
  <w:num w:numId="19">
    <w:abstractNumId w:val="17"/>
  </w:num>
  <w:num w:numId="20">
    <w:abstractNumId w:val="14"/>
  </w:num>
  <w:num w:numId="21">
    <w:abstractNumId w:val="11"/>
  </w:num>
  <w:num w:numId="22">
    <w:abstractNumId w:val="19"/>
  </w:num>
  <w:num w:numId="23">
    <w:abstractNumId w:val="21"/>
  </w:num>
  <w:num w:numId="24">
    <w:abstractNumId w:val="5"/>
  </w:num>
  <w:num w:numId="25">
    <w:abstractNumId w:val="12"/>
  </w:num>
  <w:num w:numId="26">
    <w:abstractNumId w:val="16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446D9D"/>
    <w:rsid w:val="00001AAC"/>
    <w:rsid w:val="00002065"/>
    <w:rsid w:val="00007AFE"/>
    <w:rsid w:val="000432A2"/>
    <w:rsid w:val="000538F0"/>
    <w:rsid w:val="00053D31"/>
    <w:rsid w:val="00070A2B"/>
    <w:rsid w:val="00072928"/>
    <w:rsid w:val="000735C0"/>
    <w:rsid w:val="00083E9B"/>
    <w:rsid w:val="00084686"/>
    <w:rsid w:val="00091EEC"/>
    <w:rsid w:val="00096E7E"/>
    <w:rsid w:val="000A00E1"/>
    <w:rsid w:val="000A2ED4"/>
    <w:rsid w:val="000C19FE"/>
    <w:rsid w:val="000D3E95"/>
    <w:rsid w:val="000E305B"/>
    <w:rsid w:val="000F1A17"/>
    <w:rsid w:val="000F25E6"/>
    <w:rsid w:val="00104B6C"/>
    <w:rsid w:val="00105363"/>
    <w:rsid w:val="00112ABF"/>
    <w:rsid w:val="001233A3"/>
    <w:rsid w:val="0015383A"/>
    <w:rsid w:val="00157934"/>
    <w:rsid w:val="00174401"/>
    <w:rsid w:val="00181A39"/>
    <w:rsid w:val="001833C2"/>
    <w:rsid w:val="001844D6"/>
    <w:rsid w:val="001B5705"/>
    <w:rsid w:val="001C0C44"/>
    <w:rsid w:val="001C2043"/>
    <w:rsid w:val="001F5A6F"/>
    <w:rsid w:val="0020318B"/>
    <w:rsid w:val="00211DAF"/>
    <w:rsid w:val="00220EDC"/>
    <w:rsid w:val="00221CDA"/>
    <w:rsid w:val="00224765"/>
    <w:rsid w:val="002352DB"/>
    <w:rsid w:val="00241F1D"/>
    <w:rsid w:val="00244F37"/>
    <w:rsid w:val="002536DC"/>
    <w:rsid w:val="002738EC"/>
    <w:rsid w:val="00284A0E"/>
    <w:rsid w:val="002B2ED1"/>
    <w:rsid w:val="002D48B1"/>
    <w:rsid w:val="002D615A"/>
    <w:rsid w:val="002D6DE6"/>
    <w:rsid w:val="002D6E9E"/>
    <w:rsid w:val="002F4B04"/>
    <w:rsid w:val="00300AFC"/>
    <w:rsid w:val="003037A5"/>
    <w:rsid w:val="00314887"/>
    <w:rsid w:val="00327465"/>
    <w:rsid w:val="00330275"/>
    <w:rsid w:val="00362B2C"/>
    <w:rsid w:val="00367DB2"/>
    <w:rsid w:val="003800D9"/>
    <w:rsid w:val="00387BE6"/>
    <w:rsid w:val="003A01C5"/>
    <w:rsid w:val="003B189A"/>
    <w:rsid w:val="003B24CE"/>
    <w:rsid w:val="003B78A9"/>
    <w:rsid w:val="003C0702"/>
    <w:rsid w:val="003C639C"/>
    <w:rsid w:val="003C6977"/>
    <w:rsid w:val="003D4EE5"/>
    <w:rsid w:val="003D62BF"/>
    <w:rsid w:val="003E3197"/>
    <w:rsid w:val="004028EB"/>
    <w:rsid w:val="004036BA"/>
    <w:rsid w:val="00412165"/>
    <w:rsid w:val="004212E3"/>
    <w:rsid w:val="00436148"/>
    <w:rsid w:val="00446D9D"/>
    <w:rsid w:val="00451522"/>
    <w:rsid w:val="00457EAA"/>
    <w:rsid w:val="00470886"/>
    <w:rsid w:val="00471F23"/>
    <w:rsid w:val="00472C68"/>
    <w:rsid w:val="004769DF"/>
    <w:rsid w:val="00491ABD"/>
    <w:rsid w:val="00494E6F"/>
    <w:rsid w:val="004A76F7"/>
    <w:rsid w:val="004B4749"/>
    <w:rsid w:val="004C42CA"/>
    <w:rsid w:val="004C63B9"/>
    <w:rsid w:val="004E231E"/>
    <w:rsid w:val="004E59C0"/>
    <w:rsid w:val="004F1F69"/>
    <w:rsid w:val="004F6B86"/>
    <w:rsid w:val="00537045"/>
    <w:rsid w:val="00537101"/>
    <w:rsid w:val="005507B8"/>
    <w:rsid w:val="00560492"/>
    <w:rsid w:val="00560A44"/>
    <w:rsid w:val="00563446"/>
    <w:rsid w:val="0057067C"/>
    <w:rsid w:val="0058590A"/>
    <w:rsid w:val="00592131"/>
    <w:rsid w:val="005A7AC1"/>
    <w:rsid w:val="005F1FC8"/>
    <w:rsid w:val="005F2685"/>
    <w:rsid w:val="00610EA6"/>
    <w:rsid w:val="00612148"/>
    <w:rsid w:val="00621C02"/>
    <w:rsid w:val="00636299"/>
    <w:rsid w:val="00662953"/>
    <w:rsid w:val="00663256"/>
    <w:rsid w:val="00675739"/>
    <w:rsid w:val="006911DD"/>
    <w:rsid w:val="0069471C"/>
    <w:rsid w:val="006A1EAD"/>
    <w:rsid w:val="006B07D7"/>
    <w:rsid w:val="006B0CD2"/>
    <w:rsid w:val="006B1843"/>
    <w:rsid w:val="006D0570"/>
    <w:rsid w:val="006D6513"/>
    <w:rsid w:val="006D7987"/>
    <w:rsid w:val="006F5E9F"/>
    <w:rsid w:val="00705F92"/>
    <w:rsid w:val="00712837"/>
    <w:rsid w:val="007169AE"/>
    <w:rsid w:val="007169EF"/>
    <w:rsid w:val="00725D12"/>
    <w:rsid w:val="00752A27"/>
    <w:rsid w:val="0077308C"/>
    <w:rsid w:val="0077720B"/>
    <w:rsid w:val="00786F49"/>
    <w:rsid w:val="007930E9"/>
    <w:rsid w:val="007A35A7"/>
    <w:rsid w:val="007A4124"/>
    <w:rsid w:val="007B037E"/>
    <w:rsid w:val="007D3DE2"/>
    <w:rsid w:val="007D60FD"/>
    <w:rsid w:val="007D6D40"/>
    <w:rsid w:val="007E1DB7"/>
    <w:rsid w:val="007E55C6"/>
    <w:rsid w:val="007E669D"/>
    <w:rsid w:val="007F74E6"/>
    <w:rsid w:val="00815390"/>
    <w:rsid w:val="008173F5"/>
    <w:rsid w:val="00824DD2"/>
    <w:rsid w:val="00830747"/>
    <w:rsid w:val="00833C4F"/>
    <w:rsid w:val="008406C6"/>
    <w:rsid w:val="00850650"/>
    <w:rsid w:val="0085763F"/>
    <w:rsid w:val="00867D24"/>
    <w:rsid w:val="00870879"/>
    <w:rsid w:val="008736C6"/>
    <w:rsid w:val="00875483"/>
    <w:rsid w:val="00885D1B"/>
    <w:rsid w:val="008907AA"/>
    <w:rsid w:val="00894BA3"/>
    <w:rsid w:val="00897DFB"/>
    <w:rsid w:val="008A1603"/>
    <w:rsid w:val="008A4B63"/>
    <w:rsid w:val="008D0C7E"/>
    <w:rsid w:val="008D0FE1"/>
    <w:rsid w:val="008D4413"/>
    <w:rsid w:val="008E722D"/>
    <w:rsid w:val="008F497C"/>
    <w:rsid w:val="008F55CD"/>
    <w:rsid w:val="008F6CF5"/>
    <w:rsid w:val="0090237C"/>
    <w:rsid w:val="00910C08"/>
    <w:rsid w:val="009120B5"/>
    <w:rsid w:val="009125CF"/>
    <w:rsid w:val="009325B0"/>
    <w:rsid w:val="00945534"/>
    <w:rsid w:val="00957BAE"/>
    <w:rsid w:val="00966891"/>
    <w:rsid w:val="00975376"/>
    <w:rsid w:val="009841F0"/>
    <w:rsid w:val="009A1B19"/>
    <w:rsid w:val="009A4D2F"/>
    <w:rsid w:val="009B1C8C"/>
    <w:rsid w:val="009B3C22"/>
    <w:rsid w:val="009D2B4F"/>
    <w:rsid w:val="009E3E01"/>
    <w:rsid w:val="00A05E95"/>
    <w:rsid w:val="00A17FDC"/>
    <w:rsid w:val="00A30686"/>
    <w:rsid w:val="00A33F29"/>
    <w:rsid w:val="00A400CA"/>
    <w:rsid w:val="00A41DC3"/>
    <w:rsid w:val="00A547E9"/>
    <w:rsid w:val="00A61FE0"/>
    <w:rsid w:val="00A63640"/>
    <w:rsid w:val="00A71875"/>
    <w:rsid w:val="00A74E20"/>
    <w:rsid w:val="00A861D8"/>
    <w:rsid w:val="00AB3637"/>
    <w:rsid w:val="00AE45AB"/>
    <w:rsid w:val="00AE5273"/>
    <w:rsid w:val="00B14ED3"/>
    <w:rsid w:val="00B26A27"/>
    <w:rsid w:val="00B27A60"/>
    <w:rsid w:val="00B55900"/>
    <w:rsid w:val="00B62689"/>
    <w:rsid w:val="00B83B4E"/>
    <w:rsid w:val="00BA61A4"/>
    <w:rsid w:val="00BA74A4"/>
    <w:rsid w:val="00BC0D5F"/>
    <w:rsid w:val="00BC4C49"/>
    <w:rsid w:val="00BD086E"/>
    <w:rsid w:val="00BE53C8"/>
    <w:rsid w:val="00BF62C6"/>
    <w:rsid w:val="00C0233E"/>
    <w:rsid w:val="00C05B2A"/>
    <w:rsid w:val="00C07EA6"/>
    <w:rsid w:val="00C31673"/>
    <w:rsid w:val="00C8716D"/>
    <w:rsid w:val="00CA4561"/>
    <w:rsid w:val="00CC2B18"/>
    <w:rsid w:val="00CC2E31"/>
    <w:rsid w:val="00CE6619"/>
    <w:rsid w:val="00CF4C65"/>
    <w:rsid w:val="00D045BE"/>
    <w:rsid w:val="00D2524A"/>
    <w:rsid w:val="00D27D95"/>
    <w:rsid w:val="00D30289"/>
    <w:rsid w:val="00D61EB9"/>
    <w:rsid w:val="00D6240B"/>
    <w:rsid w:val="00D70A80"/>
    <w:rsid w:val="00D743FD"/>
    <w:rsid w:val="00D77F49"/>
    <w:rsid w:val="00DB55FE"/>
    <w:rsid w:val="00DD497D"/>
    <w:rsid w:val="00DE72B8"/>
    <w:rsid w:val="00E130CA"/>
    <w:rsid w:val="00E2342C"/>
    <w:rsid w:val="00E4686A"/>
    <w:rsid w:val="00E51EB7"/>
    <w:rsid w:val="00E5377E"/>
    <w:rsid w:val="00E55A41"/>
    <w:rsid w:val="00E61B75"/>
    <w:rsid w:val="00E73721"/>
    <w:rsid w:val="00E75983"/>
    <w:rsid w:val="00E81390"/>
    <w:rsid w:val="00E872CB"/>
    <w:rsid w:val="00E90DCB"/>
    <w:rsid w:val="00EA3EEE"/>
    <w:rsid w:val="00EB284F"/>
    <w:rsid w:val="00EC56B9"/>
    <w:rsid w:val="00EF6AB7"/>
    <w:rsid w:val="00F20176"/>
    <w:rsid w:val="00F21B31"/>
    <w:rsid w:val="00F25607"/>
    <w:rsid w:val="00F32991"/>
    <w:rsid w:val="00F471C5"/>
    <w:rsid w:val="00F50725"/>
    <w:rsid w:val="00F5143F"/>
    <w:rsid w:val="00F602CB"/>
    <w:rsid w:val="00F646F9"/>
    <w:rsid w:val="00F746A7"/>
    <w:rsid w:val="00F75C67"/>
    <w:rsid w:val="00F80FCA"/>
    <w:rsid w:val="00F82C6F"/>
    <w:rsid w:val="00F876A6"/>
    <w:rsid w:val="00F90256"/>
    <w:rsid w:val="00F92AA9"/>
    <w:rsid w:val="00FA0078"/>
    <w:rsid w:val="00FA1F17"/>
    <w:rsid w:val="00FB0558"/>
    <w:rsid w:val="00FB1EB5"/>
    <w:rsid w:val="00FB2464"/>
    <w:rsid w:val="00FC4C02"/>
    <w:rsid w:val="00FD1E89"/>
    <w:rsid w:val="00FD45C7"/>
    <w:rsid w:val="00FE2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D9D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A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D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Strong"/>
    <w:basedOn w:val="a0"/>
    <w:uiPriority w:val="22"/>
    <w:qFormat/>
    <w:rsid w:val="00446D9D"/>
    <w:rPr>
      <w:b/>
      <w:bCs/>
    </w:rPr>
  </w:style>
  <w:style w:type="paragraph" w:styleId="a4">
    <w:name w:val="Title"/>
    <w:basedOn w:val="a"/>
    <w:link w:val="a5"/>
    <w:qFormat/>
    <w:rsid w:val="00446D9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446D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link w:val="ConsNormal0"/>
    <w:rsid w:val="00446D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446D9D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46D9D"/>
    <w:pPr>
      <w:ind w:left="720"/>
      <w:contextualSpacing/>
    </w:pPr>
  </w:style>
  <w:style w:type="paragraph" w:styleId="a7">
    <w:name w:val="No Spacing"/>
    <w:uiPriority w:val="1"/>
    <w:qFormat/>
    <w:rsid w:val="00446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semiHidden/>
    <w:unhideWhenUsed/>
    <w:rsid w:val="00446D9D"/>
    <w:pPr>
      <w:widowControl w:val="0"/>
      <w:suppressAutoHyphens/>
      <w:spacing w:after="120"/>
    </w:pPr>
    <w:rPr>
      <w:rFonts w:eastAsia="Andale Sans UI"/>
      <w:kern w:val="2"/>
    </w:rPr>
  </w:style>
  <w:style w:type="character" w:customStyle="1" w:styleId="a9">
    <w:name w:val="Основной текст Знак"/>
    <w:basedOn w:val="a0"/>
    <w:link w:val="a8"/>
    <w:semiHidden/>
    <w:rsid w:val="00446D9D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46D9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6D9D"/>
  </w:style>
  <w:style w:type="paragraph" w:customStyle="1" w:styleId="Default">
    <w:name w:val="Default"/>
    <w:rsid w:val="00446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446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46D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46D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125C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EF6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vasutkina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vasutkina@mail.r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EC515-6DB7-4933-89C0-543B001D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2090</Words>
  <Characters>11917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40</cp:revision>
  <cp:lastPrinted>2024-09-11T08:00:00Z</cp:lastPrinted>
  <dcterms:created xsi:type="dcterms:W3CDTF">2025-09-09T04:02:00Z</dcterms:created>
  <dcterms:modified xsi:type="dcterms:W3CDTF">2025-09-16T07:40:00Z</dcterms:modified>
</cp:coreProperties>
</file>