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3FA" w:rsidRPr="00E375DB" w:rsidRDefault="0089688E" w:rsidP="00AB13FA">
      <w:pPr>
        <w:jc w:val="center"/>
        <w:rPr>
          <w:rFonts w:ascii="Times New Roman" w:hAnsi="Times New Roman" w:cs="Times New Roman"/>
          <w:b/>
          <w:sz w:val="28"/>
          <w:szCs w:val="28"/>
        </w:rPr>
      </w:pPr>
      <w:r w:rsidRPr="00E375DB">
        <w:rPr>
          <w:rFonts w:ascii="Times New Roman" w:hAnsi="Times New Roman" w:cs="Times New Roman"/>
          <w:b/>
          <w:sz w:val="28"/>
          <w:szCs w:val="28"/>
        </w:rPr>
        <w:t>Разъяснение и памятка для МУП ЖКХ</w:t>
      </w:r>
    </w:p>
    <w:p w:rsidR="001947F1" w:rsidRDefault="005373AF" w:rsidP="00E375DB">
      <w:pPr>
        <w:spacing w:after="0" w:line="240" w:lineRule="auto"/>
        <w:rPr>
          <w:rFonts w:ascii="Times New Roman" w:hAnsi="Times New Roman" w:cs="Times New Roman"/>
          <w:b/>
          <w:sz w:val="28"/>
          <w:szCs w:val="28"/>
        </w:rPr>
      </w:pPr>
      <w:r w:rsidRPr="00E375DB">
        <w:rPr>
          <w:rFonts w:ascii="Times New Roman" w:hAnsi="Times New Roman" w:cs="Times New Roman"/>
          <w:sz w:val="28"/>
          <w:szCs w:val="28"/>
        </w:rPr>
        <w:t>П</w:t>
      </w:r>
      <w:r w:rsidRPr="00E375DB">
        <w:rPr>
          <w:rFonts w:ascii="Times New Roman" w:hAnsi="Times New Roman" w:cs="Times New Roman"/>
          <w:b/>
          <w:sz w:val="28"/>
          <w:szCs w:val="28"/>
        </w:rPr>
        <w:t>остановлением Правительства от 03.02.2022 № 92,</w:t>
      </w:r>
      <w:r w:rsidR="001947F1" w:rsidRPr="00E375DB">
        <w:rPr>
          <w:rFonts w:ascii="Times New Roman" w:hAnsi="Times New Roman" w:cs="Times New Roman"/>
          <w:sz w:val="28"/>
          <w:szCs w:val="28"/>
        </w:rPr>
        <w:t xml:space="preserve"> </w:t>
      </w:r>
      <w:r w:rsidRPr="00E375DB">
        <w:rPr>
          <w:rFonts w:ascii="Times New Roman" w:hAnsi="Times New Roman" w:cs="Times New Roman"/>
          <w:b/>
          <w:sz w:val="28"/>
          <w:szCs w:val="28"/>
        </w:rPr>
        <w:t xml:space="preserve">утвержден </w:t>
      </w:r>
      <w:r w:rsidR="001947F1" w:rsidRPr="00E375DB">
        <w:rPr>
          <w:rFonts w:ascii="Times New Roman" w:hAnsi="Times New Roman" w:cs="Times New Roman"/>
          <w:b/>
          <w:sz w:val="28"/>
          <w:szCs w:val="28"/>
        </w:rPr>
        <w:t>расчет платы за холодную воду, горячую воду, отведение сточных вод, электрическую энергию, потребляемые при содержании общего имущества в многоквартирном доме (далее -  КР на СОИ), а также установлен порядок перерасчета платы за КР на СОИ.</w:t>
      </w:r>
    </w:p>
    <w:p w:rsidR="00E375DB" w:rsidRPr="00E375DB" w:rsidRDefault="00E375DB" w:rsidP="00E375DB">
      <w:pPr>
        <w:spacing w:after="0" w:line="240" w:lineRule="auto"/>
        <w:rPr>
          <w:rFonts w:ascii="Times New Roman" w:hAnsi="Times New Roman" w:cs="Times New Roman"/>
          <w:b/>
          <w:sz w:val="28"/>
          <w:szCs w:val="28"/>
        </w:rPr>
      </w:pPr>
    </w:p>
    <w:p w:rsidR="001947F1" w:rsidRPr="00E375DB" w:rsidRDefault="001947F1" w:rsidP="001947F1">
      <w:pPr>
        <w:rPr>
          <w:rFonts w:ascii="Times New Roman" w:hAnsi="Times New Roman" w:cs="Times New Roman"/>
          <w:sz w:val="28"/>
          <w:szCs w:val="28"/>
        </w:rPr>
      </w:pPr>
      <w:r w:rsidRPr="00E375DB">
        <w:rPr>
          <w:rFonts w:ascii="Times New Roman" w:hAnsi="Times New Roman" w:cs="Times New Roman"/>
          <w:sz w:val="28"/>
          <w:szCs w:val="28"/>
        </w:rPr>
        <w:t xml:space="preserve">     Расчет размера платы за КР на СОИ определяется исходя из конкретной ситуации в доме:</w:t>
      </w:r>
    </w:p>
    <w:p w:rsidR="001947F1" w:rsidRPr="00E375DB" w:rsidRDefault="001947F1" w:rsidP="001947F1">
      <w:pPr>
        <w:rPr>
          <w:rFonts w:ascii="Times New Roman" w:hAnsi="Times New Roman" w:cs="Times New Roman"/>
          <w:b/>
          <w:sz w:val="28"/>
          <w:szCs w:val="28"/>
        </w:rPr>
      </w:pPr>
      <w:r w:rsidRPr="00E375DB">
        <w:rPr>
          <w:rFonts w:ascii="Times New Roman" w:hAnsi="Times New Roman" w:cs="Times New Roman"/>
          <w:b/>
          <w:sz w:val="28"/>
          <w:szCs w:val="28"/>
        </w:rPr>
        <w:t xml:space="preserve">     1) Многоквартирный дом оборудован общедомовыми приборами учета коммунальных ресурсов, при этом собственниками принято решение производить расчет размера платы за КР на СОИ исходя из объема коммунальных ресурсов, определенного по общедомовым приборам учета (по факту).</w:t>
      </w:r>
    </w:p>
    <w:p w:rsidR="001947F1" w:rsidRPr="00E375DB" w:rsidRDefault="001947F1" w:rsidP="001947F1">
      <w:pPr>
        <w:rPr>
          <w:rFonts w:ascii="Times New Roman" w:hAnsi="Times New Roman" w:cs="Times New Roman"/>
          <w:sz w:val="28"/>
          <w:szCs w:val="28"/>
        </w:rPr>
      </w:pPr>
      <w:r w:rsidRPr="00E375DB">
        <w:rPr>
          <w:rFonts w:ascii="Times New Roman" w:hAnsi="Times New Roman" w:cs="Times New Roman"/>
          <w:sz w:val="28"/>
          <w:szCs w:val="28"/>
        </w:rPr>
        <w:t xml:space="preserve">     Расчет производится исходя из показаний коллективного (общедомового) прибора учета. Между собственниками распределяется весь объем коммунальных ресурсов, определенный по общедомовым приборам учета в каждом расчетном периоде. Перерасчет </w:t>
      </w:r>
      <w:r w:rsidR="00AA33A4" w:rsidRPr="00E375DB">
        <w:rPr>
          <w:rFonts w:ascii="Times New Roman" w:hAnsi="Times New Roman" w:cs="Times New Roman"/>
          <w:sz w:val="28"/>
          <w:szCs w:val="28"/>
        </w:rPr>
        <w:t>по итогам года не предусмотрен.</w:t>
      </w:r>
    </w:p>
    <w:p w:rsidR="001947F1" w:rsidRPr="00E375DB" w:rsidRDefault="001947F1" w:rsidP="001947F1">
      <w:pPr>
        <w:rPr>
          <w:rFonts w:ascii="Times New Roman" w:hAnsi="Times New Roman" w:cs="Times New Roman"/>
          <w:b/>
          <w:sz w:val="28"/>
          <w:szCs w:val="28"/>
        </w:rPr>
      </w:pPr>
      <w:r w:rsidRPr="00E375DB">
        <w:rPr>
          <w:rFonts w:ascii="Times New Roman" w:hAnsi="Times New Roman" w:cs="Times New Roman"/>
          <w:b/>
          <w:sz w:val="28"/>
          <w:szCs w:val="28"/>
        </w:rPr>
        <w:t xml:space="preserve">     2) Многоквартирный дом оборудован общедомовыми приборами учета коммунальных ресурсов, при этом собственниками принято решение производить расчет размера платы за КР на СОИ исходя из сред</w:t>
      </w:r>
      <w:r w:rsidR="00AA33A4" w:rsidRPr="00E375DB">
        <w:rPr>
          <w:rFonts w:ascii="Times New Roman" w:hAnsi="Times New Roman" w:cs="Times New Roman"/>
          <w:b/>
          <w:sz w:val="28"/>
          <w:szCs w:val="28"/>
        </w:rPr>
        <w:t>немесячного объема потребления.</w:t>
      </w:r>
      <w:bookmarkStart w:id="0" w:name="_GoBack"/>
      <w:bookmarkEnd w:id="0"/>
    </w:p>
    <w:p w:rsidR="001947F1" w:rsidRPr="00E375DB" w:rsidRDefault="001947F1" w:rsidP="001947F1">
      <w:pPr>
        <w:rPr>
          <w:rFonts w:ascii="Times New Roman" w:hAnsi="Times New Roman" w:cs="Times New Roman"/>
          <w:sz w:val="28"/>
          <w:szCs w:val="28"/>
        </w:rPr>
      </w:pPr>
      <w:r w:rsidRPr="00E375DB">
        <w:rPr>
          <w:rFonts w:ascii="Times New Roman" w:hAnsi="Times New Roman" w:cs="Times New Roman"/>
          <w:sz w:val="28"/>
          <w:szCs w:val="28"/>
        </w:rPr>
        <w:t xml:space="preserve">     Расчет осуществляется исходя из среднемесячного объема потребления коммунальных ресурсов с последующим проведением в I квартале следующего года перерасчета исходя из фактически потребленного объема коммунальных ресурсов, определенного по показаниям коллективных (</w:t>
      </w:r>
      <w:proofErr w:type="spellStart"/>
      <w:r w:rsidRPr="00E375DB">
        <w:rPr>
          <w:rFonts w:ascii="Times New Roman" w:hAnsi="Times New Roman" w:cs="Times New Roman"/>
          <w:sz w:val="28"/>
          <w:szCs w:val="28"/>
        </w:rPr>
        <w:t>общедомовых</w:t>
      </w:r>
      <w:proofErr w:type="spellEnd"/>
      <w:r w:rsidRPr="00E375DB">
        <w:rPr>
          <w:rFonts w:ascii="Times New Roman" w:hAnsi="Times New Roman" w:cs="Times New Roman"/>
          <w:sz w:val="28"/>
          <w:szCs w:val="28"/>
        </w:rPr>
        <w:t>) приборов учета.</w:t>
      </w:r>
    </w:p>
    <w:p w:rsidR="001947F1" w:rsidRPr="00E375DB" w:rsidRDefault="001947F1" w:rsidP="001947F1">
      <w:pPr>
        <w:rPr>
          <w:rFonts w:ascii="Times New Roman" w:hAnsi="Times New Roman" w:cs="Times New Roman"/>
          <w:b/>
          <w:sz w:val="28"/>
          <w:szCs w:val="28"/>
        </w:rPr>
      </w:pPr>
      <w:r w:rsidRPr="00E375DB">
        <w:rPr>
          <w:rFonts w:ascii="Times New Roman" w:hAnsi="Times New Roman" w:cs="Times New Roman"/>
          <w:sz w:val="28"/>
          <w:szCs w:val="28"/>
        </w:rPr>
        <w:t xml:space="preserve">     </w:t>
      </w:r>
      <w:r w:rsidRPr="00E375DB">
        <w:rPr>
          <w:rFonts w:ascii="Times New Roman" w:hAnsi="Times New Roman" w:cs="Times New Roman"/>
          <w:b/>
          <w:sz w:val="28"/>
          <w:szCs w:val="28"/>
        </w:rPr>
        <w:t>3) Многоквартирный дом оборудован общедомовыми приборами учета коммунальных ресурсов, однако собственниками не принято ни одно из вышеуказанных решений.</w:t>
      </w:r>
    </w:p>
    <w:p w:rsidR="001947F1" w:rsidRPr="00E375DB" w:rsidRDefault="001947F1" w:rsidP="001947F1">
      <w:pPr>
        <w:rPr>
          <w:rFonts w:ascii="Times New Roman" w:hAnsi="Times New Roman" w:cs="Times New Roman"/>
          <w:sz w:val="28"/>
          <w:szCs w:val="28"/>
        </w:rPr>
      </w:pPr>
      <w:r w:rsidRPr="00E375DB">
        <w:rPr>
          <w:rFonts w:ascii="Times New Roman" w:hAnsi="Times New Roman" w:cs="Times New Roman"/>
          <w:sz w:val="28"/>
          <w:szCs w:val="28"/>
        </w:rPr>
        <w:t xml:space="preserve">     Расчет осуществляется исходя из нормативов потребления коммунальных ресурсов с последующим проведением в I квартале следующего года перерасчета исходя из фактически потребленного объема коммунальных ресурсов, определенного по </w:t>
      </w:r>
      <w:proofErr w:type="spellStart"/>
      <w:r w:rsidRPr="00E375DB">
        <w:rPr>
          <w:rFonts w:ascii="Times New Roman" w:hAnsi="Times New Roman" w:cs="Times New Roman"/>
          <w:sz w:val="28"/>
          <w:szCs w:val="28"/>
        </w:rPr>
        <w:t>общедомовым</w:t>
      </w:r>
      <w:proofErr w:type="spellEnd"/>
      <w:r w:rsidRPr="00E375DB">
        <w:rPr>
          <w:rFonts w:ascii="Times New Roman" w:hAnsi="Times New Roman" w:cs="Times New Roman"/>
          <w:sz w:val="28"/>
          <w:szCs w:val="28"/>
        </w:rPr>
        <w:t xml:space="preserve"> приборам учета.</w:t>
      </w:r>
    </w:p>
    <w:p w:rsidR="001947F1" w:rsidRPr="00E375DB" w:rsidRDefault="001947F1" w:rsidP="001947F1">
      <w:pPr>
        <w:rPr>
          <w:rFonts w:ascii="Times New Roman" w:hAnsi="Times New Roman" w:cs="Times New Roman"/>
          <w:b/>
          <w:sz w:val="28"/>
          <w:szCs w:val="28"/>
        </w:rPr>
      </w:pPr>
      <w:r w:rsidRPr="00E375DB">
        <w:rPr>
          <w:rFonts w:ascii="Times New Roman" w:hAnsi="Times New Roman" w:cs="Times New Roman"/>
          <w:sz w:val="28"/>
          <w:szCs w:val="28"/>
        </w:rPr>
        <w:t xml:space="preserve">     </w:t>
      </w:r>
      <w:r w:rsidRPr="00E375DB">
        <w:rPr>
          <w:rFonts w:ascii="Times New Roman" w:hAnsi="Times New Roman" w:cs="Times New Roman"/>
          <w:b/>
          <w:sz w:val="28"/>
          <w:szCs w:val="28"/>
        </w:rPr>
        <w:t>4) Многоквартирный дом не оборудован общедомовыми приборами учета коммунальных ресурсов.</w:t>
      </w:r>
    </w:p>
    <w:p w:rsidR="001947F1" w:rsidRPr="00E375DB" w:rsidRDefault="001947F1" w:rsidP="001947F1">
      <w:pPr>
        <w:rPr>
          <w:rFonts w:ascii="Times New Roman" w:hAnsi="Times New Roman" w:cs="Times New Roman"/>
          <w:sz w:val="28"/>
          <w:szCs w:val="28"/>
        </w:rPr>
      </w:pPr>
    </w:p>
    <w:p w:rsidR="001947F1" w:rsidRPr="00E375DB" w:rsidRDefault="001947F1" w:rsidP="001947F1">
      <w:pPr>
        <w:rPr>
          <w:rFonts w:ascii="Times New Roman" w:hAnsi="Times New Roman" w:cs="Times New Roman"/>
          <w:sz w:val="28"/>
          <w:szCs w:val="28"/>
        </w:rPr>
      </w:pPr>
      <w:r w:rsidRPr="00E375DB">
        <w:rPr>
          <w:rFonts w:ascii="Times New Roman" w:hAnsi="Times New Roman" w:cs="Times New Roman"/>
          <w:sz w:val="28"/>
          <w:szCs w:val="28"/>
        </w:rPr>
        <w:lastRenderedPageBreak/>
        <w:t xml:space="preserve">     Расчет осуществляется исходя из соответствующих нормативов потребления коммунальных ресурсов. Перерасчет по итогам года не предусмотрен.</w:t>
      </w:r>
    </w:p>
    <w:p w:rsidR="001947F1" w:rsidRPr="00E375DB" w:rsidRDefault="000C4B01" w:rsidP="00E375DB">
      <w:pPr>
        <w:jc w:val="center"/>
        <w:rPr>
          <w:rFonts w:ascii="Times New Roman" w:hAnsi="Times New Roman" w:cs="Times New Roman"/>
          <w:b/>
          <w:sz w:val="28"/>
          <w:szCs w:val="28"/>
        </w:rPr>
      </w:pPr>
      <w:r w:rsidRPr="00E375DB">
        <w:rPr>
          <w:rFonts w:ascii="Times New Roman" w:hAnsi="Times New Roman" w:cs="Times New Roman"/>
          <w:b/>
          <w:sz w:val="28"/>
          <w:szCs w:val="28"/>
        </w:rPr>
        <w:t xml:space="preserve">ПАМЯТКА </w:t>
      </w:r>
    </w:p>
    <w:p w:rsidR="001947F1" w:rsidRPr="00E375DB" w:rsidRDefault="001947F1" w:rsidP="001947F1">
      <w:pPr>
        <w:rPr>
          <w:rFonts w:ascii="Times New Roman" w:hAnsi="Times New Roman" w:cs="Times New Roman"/>
          <w:sz w:val="28"/>
          <w:szCs w:val="28"/>
        </w:rPr>
      </w:pPr>
      <w:r w:rsidRPr="00E375DB">
        <w:rPr>
          <w:rFonts w:ascii="Times New Roman" w:hAnsi="Times New Roman" w:cs="Times New Roman"/>
          <w:sz w:val="28"/>
          <w:szCs w:val="28"/>
        </w:rPr>
        <w:t xml:space="preserve">     Причинами большого объема КР на СОИ обычно являются:</w:t>
      </w:r>
    </w:p>
    <w:p w:rsidR="001947F1" w:rsidRPr="00E375DB" w:rsidRDefault="001947F1" w:rsidP="001947F1">
      <w:pPr>
        <w:rPr>
          <w:rFonts w:ascii="Times New Roman" w:hAnsi="Times New Roman" w:cs="Times New Roman"/>
          <w:sz w:val="28"/>
          <w:szCs w:val="28"/>
        </w:rPr>
      </w:pPr>
      <w:r w:rsidRPr="00E375DB">
        <w:rPr>
          <w:rFonts w:ascii="Times New Roman" w:hAnsi="Times New Roman" w:cs="Times New Roman"/>
          <w:sz w:val="28"/>
          <w:szCs w:val="28"/>
        </w:rPr>
        <w:t>1.Неточность приборов учета,</w:t>
      </w:r>
    </w:p>
    <w:p w:rsidR="001947F1" w:rsidRPr="00E375DB" w:rsidRDefault="001947F1" w:rsidP="001947F1">
      <w:pPr>
        <w:rPr>
          <w:rFonts w:ascii="Times New Roman" w:hAnsi="Times New Roman" w:cs="Times New Roman"/>
          <w:sz w:val="28"/>
          <w:szCs w:val="28"/>
        </w:rPr>
      </w:pPr>
      <w:r w:rsidRPr="00E375DB">
        <w:rPr>
          <w:rFonts w:ascii="Times New Roman" w:hAnsi="Times New Roman" w:cs="Times New Roman"/>
          <w:sz w:val="28"/>
          <w:szCs w:val="28"/>
        </w:rPr>
        <w:t>2.Превышение отдельными собственниками, не имеющими приборов учета, нормативного потребления коммунальных ресурсов,</w:t>
      </w:r>
    </w:p>
    <w:p w:rsidR="001947F1" w:rsidRPr="00E375DB" w:rsidRDefault="001947F1" w:rsidP="001947F1">
      <w:pPr>
        <w:rPr>
          <w:rFonts w:ascii="Times New Roman" w:hAnsi="Times New Roman" w:cs="Times New Roman"/>
          <w:sz w:val="28"/>
          <w:szCs w:val="28"/>
        </w:rPr>
      </w:pPr>
      <w:r w:rsidRPr="00E375DB">
        <w:rPr>
          <w:rFonts w:ascii="Times New Roman" w:hAnsi="Times New Roman" w:cs="Times New Roman"/>
          <w:sz w:val="28"/>
          <w:szCs w:val="28"/>
        </w:rPr>
        <w:t>3.Разные сроки снятия показаний индивидуальных приборов учета,</w:t>
      </w:r>
    </w:p>
    <w:p w:rsidR="001947F1" w:rsidRPr="00E375DB" w:rsidRDefault="001947F1" w:rsidP="001947F1">
      <w:pPr>
        <w:rPr>
          <w:rFonts w:ascii="Times New Roman" w:hAnsi="Times New Roman" w:cs="Times New Roman"/>
          <w:sz w:val="28"/>
          <w:szCs w:val="28"/>
        </w:rPr>
      </w:pPr>
      <w:r w:rsidRPr="00E375DB">
        <w:rPr>
          <w:rFonts w:ascii="Times New Roman" w:hAnsi="Times New Roman" w:cs="Times New Roman"/>
          <w:sz w:val="28"/>
          <w:szCs w:val="28"/>
        </w:rPr>
        <w:t>4. Манипуляции с индивидуальными приборами учета – воровство,</w:t>
      </w:r>
    </w:p>
    <w:p w:rsidR="001947F1" w:rsidRPr="00E375DB" w:rsidRDefault="001947F1" w:rsidP="001947F1">
      <w:pPr>
        <w:rPr>
          <w:rFonts w:ascii="Times New Roman" w:hAnsi="Times New Roman" w:cs="Times New Roman"/>
          <w:sz w:val="28"/>
          <w:szCs w:val="28"/>
        </w:rPr>
      </w:pPr>
      <w:r w:rsidRPr="00E375DB">
        <w:rPr>
          <w:rFonts w:ascii="Times New Roman" w:hAnsi="Times New Roman" w:cs="Times New Roman"/>
          <w:sz w:val="28"/>
          <w:szCs w:val="28"/>
        </w:rPr>
        <w:t>5. Фальсификация – занижение показаний приборов учета, ошибки при снятии показаний,</w:t>
      </w:r>
    </w:p>
    <w:p w:rsidR="001947F1" w:rsidRPr="00E375DB" w:rsidRDefault="001947F1" w:rsidP="001947F1">
      <w:pPr>
        <w:rPr>
          <w:rFonts w:ascii="Times New Roman" w:hAnsi="Times New Roman" w:cs="Times New Roman"/>
          <w:sz w:val="28"/>
          <w:szCs w:val="28"/>
        </w:rPr>
      </w:pPr>
      <w:r w:rsidRPr="00E375DB">
        <w:rPr>
          <w:rFonts w:ascii="Times New Roman" w:hAnsi="Times New Roman" w:cs="Times New Roman"/>
          <w:sz w:val="28"/>
          <w:szCs w:val="28"/>
        </w:rPr>
        <w:t>6. Утечки, аварии на трубопроводах.</w:t>
      </w:r>
    </w:p>
    <w:p w:rsidR="001947F1" w:rsidRPr="00E375DB" w:rsidRDefault="001947F1" w:rsidP="001947F1">
      <w:pPr>
        <w:rPr>
          <w:rFonts w:ascii="Times New Roman" w:hAnsi="Times New Roman" w:cs="Times New Roman"/>
          <w:sz w:val="28"/>
          <w:szCs w:val="28"/>
        </w:rPr>
      </w:pPr>
      <w:r w:rsidRPr="00E375DB">
        <w:rPr>
          <w:rFonts w:ascii="Times New Roman" w:hAnsi="Times New Roman" w:cs="Times New Roman"/>
          <w:sz w:val="28"/>
          <w:szCs w:val="28"/>
        </w:rPr>
        <w:t xml:space="preserve">     Устранение вышеуказанных нарушений способствует снижению объемов расходов собственников на оплату КР на СОИ.</w:t>
      </w:r>
    </w:p>
    <w:p w:rsidR="001947F1" w:rsidRDefault="001947F1" w:rsidP="001947F1"/>
    <w:p w:rsidR="003C0DA3" w:rsidRDefault="001947F1" w:rsidP="001947F1">
      <w:r>
        <w:t xml:space="preserve">     </w:t>
      </w:r>
    </w:p>
    <w:sectPr w:rsidR="003C0DA3" w:rsidSect="008654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47F1"/>
    <w:rsid w:val="000C4B01"/>
    <w:rsid w:val="001947F1"/>
    <w:rsid w:val="001A441C"/>
    <w:rsid w:val="003C0DA3"/>
    <w:rsid w:val="005373AF"/>
    <w:rsid w:val="006D33DB"/>
    <w:rsid w:val="00865410"/>
    <w:rsid w:val="0089688E"/>
    <w:rsid w:val="00AA03F8"/>
    <w:rsid w:val="00AA33A4"/>
    <w:rsid w:val="00AB13FA"/>
    <w:rsid w:val="00E375DB"/>
    <w:rsid w:val="00FC46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4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47F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947F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47F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947F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375</TotalTime>
  <Pages>2</Pages>
  <Words>406</Words>
  <Characters>2316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Zavorina</dc:creator>
  <cp:keywords/>
  <dc:description/>
  <cp:lastModifiedBy>RePack by SPecialiST</cp:lastModifiedBy>
  <cp:revision>10</cp:revision>
  <cp:lastPrinted>2023-02-21T08:31:00Z</cp:lastPrinted>
  <dcterms:created xsi:type="dcterms:W3CDTF">2023-02-21T03:00:00Z</dcterms:created>
  <dcterms:modified xsi:type="dcterms:W3CDTF">2023-03-09T02:26:00Z</dcterms:modified>
</cp:coreProperties>
</file>