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2" w:rsidRPr="00F47E65" w:rsidRDefault="00676A52" w:rsidP="0067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676A52" w:rsidRPr="00F47E65" w:rsidRDefault="00676A52" w:rsidP="0067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6A52" w:rsidRPr="00F47E65" w:rsidRDefault="00676A52" w:rsidP="0067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физической культуры, спорта и молодёжной политики города Барабинска </w:t>
      </w:r>
      <w:proofErr w:type="spellStart"/>
      <w:r w:rsidRPr="00CB769A">
        <w:rPr>
          <w:rFonts w:ascii="Times New Roman" w:hAnsi="Times New Roman" w:cs="Times New Roman"/>
          <w:b/>
          <w:color w:val="000000"/>
          <w:sz w:val="28"/>
          <w:szCs w:val="28"/>
        </w:rPr>
        <w:t>Барабинского</w:t>
      </w:r>
      <w:proofErr w:type="spellEnd"/>
      <w:r w:rsidRPr="00CB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Новосибирской области</w:t>
      </w:r>
      <w:r w:rsidR="00311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1CDF">
        <w:rPr>
          <w:rFonts w:ascii="Times New Roman" w:hAnsi="Times New Roman" w:cs="Times New Roman"/>
          <w:b/>
          <w:sz w:val="28"/>
          <w:szCs w:val="28"/>
        </w:rPr>
        <w:t>за 2021</w:t>
      </w:r>
      <w:r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6A52" w:rsidRPr="00F47E65" w:rsidRDefault="00676A52" w:rsidP="0067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75" w:rsidRDefault="00311CDF" w:rsidP="00F47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="00676A52">
        <w:rPr>
          <w:rFonts w:ascii="Times New Roman" w:hAnsi="Times New Roman" w:cs="Times New Roman"/>
          <w:sz w:val="28"/>
          <w:szCs w:val="28"/>
        </w:rPr>
        <w:t xml:space="preserve"> году в городе Барабинске действовала муниципальная программа </w:t>
      </w:r>
      <w:r w:rsidR="00676A52" w:rsidRPr="00CB769A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физической культуры, спорта и молодёжной политики города Барабинска </w:t>
      </w:r>
      <w:proofErr w:type="spellStart"/>
      <w:r w:rsidR="00676A52" w:rsidRPr="00CB769A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="00676A52" w:rsidRPr="00CB769A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676A52">
        <w:rPr>
          <w:rFonts w:ascii="Times New Roman" w:hAnsi="Times New Roman" w:cs="Times New Roman"/>
          <w:color w:val="000000"/>
          <w:sz w:val="28"/>
          <w:szCs w:val="28"/>
        </w:rPr>
        <w:t>на Но</w:t>
      </w:r>
      <w:r>
        <w:rPr>
          <w:rFonts w:ascii="Times New Roman" w:hAnsi="Times New Roman" w:cs="Times New Roman"/>
          <w:color w:val="000000"/>
          <w:sz w:val="28"/>
          <w:szCs w:val="28"/>
        </w:rPr>
        <w:t>восибирской области</w:t>
      </w:r>
      <w:r w:rsidR="00676A52" w:rsidRPr="00CB76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6A52">
        <w:rPr>
          <w:rFonts w:ascii="Times New Roman" w:hAnsi="Times New Roman" w:cs="Times New Roman"/>
          <w:sz w:val="28"/>
          <w:szCs w:val="28"/>
        </w:rPr>
        <w:t xml:space="preserve">, утверждённая постановлением администрации города Барабинска </w:t>
      </w:r>
      <w:proofErr w:type="spellStart"/>
      <w:r w:rsidR="00676A5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76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10.11.2019 № 4</w:t>
      </w:r>
      <w:r>
        <w:rPr>
          <w:rFonts w:ascii="Times New Roman" w:hAnsi="Times New Roman" w:cs="Times New Roman"/>
          <w:sz w:val="28"/>
          <w:szCs w:val="28"/>
        </w:rPr>
        <w:t xml:space="preserve"> с внесением изменений </w:t>
      </w:r>
      <w:r w:rsidRPr="00311C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197 от 30.03.2021 «О внесении изменений в постановление администрации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311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CDF">
        <w:rPr>
          <w:rFonts w:ascii="Times New Roman" w:hAnsi="Times New Roman" w:cs="Times New Roman"/>
          <w:sz w:val="28"/>
          <w:szCs w:val="28"/>
        </w:rPr>
        <w:t xml:space="preserve">от 10.01.2019 № 4 «Об утверждении муниципальной программы «Развитие физической культуры, спорта и молодежной политики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2019-2023 годы»,  постановлением администрации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970 от 20.12.2021 «О внесении изменений в постановление администрации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10.01.2019 № 4 «Об утверждении муниципальной программы «Развитие физической культуры, спорта и молодежной политики</w:t>
      </w:r>
      <w:proofErr w:type="gramEnd"/>
      <w:r w:rsidRPr="00311CDF">
        <w:rPr>
          <w:rFonts w:ascii="Times New Roman" w:hAnsi="Times New Roman" w:cs="Times New Roman"/>
          <w:sz w:val="28"/>
          <w:szCs w:val="28"/>
        </w:rPr>
        <w:t xml:space="preserve"> города Барабинска </w:t>
      </w:r>
      <w:proofErr w:type="spellStart"/>
      <w:r w:rsidRPr="00311C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2019-2023 годы»</w:t>
      </w:r>
      <w:r w:rsidR="00676A52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AD65F9" w:rsidRDefault="00676A52" w:rsidP="00F47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Программы в отчетном году было </w:t>
      </w:r>
      <w:r w:rsidRPr="00C84708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C535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D65F9">
        <w:rPr>
          <w:rFonts w:ascii="Times New Roman" w:hAnsi="Times New Roman" w:cs="Times New Roman"/>
          <w:sz w:val="28"/>
          <w:szCs w:val="28"/>
        </w:rPr>
        <w:t xml:space="preserve"> 1913,4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из </w:t>
      </w:r>
      <w:r w:rsidR="008C5355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AD65F9">
        <w:rPr>
          <w:rFonts w:ascii="Times New Roman" w:hAnsi="Times New Roman" w:cs="Times New Roman"/>
          <w:sz w:val="28"/>
          <w:szCs w:val="28"/>
        </w:rPr>
        <w:t xml:space="preserve"> 150,0 т</w:t>
      </w:r>
      <w:r>
        <w:rPr>
          <w:rFonts w:ascii="Times New Roman" w:hAnsi="Times New Roman" w:cs="Times New Roman"/>
          <w:sz w:val="28"/>
          <w:szCs w:val="28"/>
        </w:rPr>
        <w:t>.р., из местного бюджета</w:t>
      </w:r>
      <w:r w:rsidR="008C5355">
        <w:rPr>
          <w:rFonts w:ascii="Times New Roman" w:hAnsi="Times New Roman" w:cs="Times New Roman"/>
          <w:sz w:val="28"/>
          <w:szCs w:val="28"/>
        </w:rPr>
        <w:t xml:space="preserve"> – </w:t>
      </w:r>
      <w:r w:rsidR="00AD65F9">
        <w:rPr>
          <w:rFonts w:ascii="Times New Roman" w:hAnsi="Times New Roman" w:cs="Times New Roman"/>
          <w:sz w:val="28"/>
          <w:szCs w:val="28"/>
        </w:rPr>
        <w:t xml:space="preserve"> 1763,4 </w:t>
      </w:r>
      <w:r>
        <w:rPr>
          <w:rFonts w:ascii="Times New Roman" w:hAnsi="Times New Roman" w:cs="Times New Roman"/>
          <w:sz w:val="28"/>
          <w:szCs w:val="28"/>
        </w:rPr>
        <w:t>т.р</w:t>
      </w:r>
      <w:r w:rsidR="00AD65F9">
        <w:rPr>
          <w:rFonts w:ascii="Times New Roman" w:hAnsi="Times New Roman" w:cs="Times New Roman"/>
          <w:sz w:val="28"/>
          <w:szCs w:val="28"/>
        </w:rPr>
        <w:t>.</w:t>
      </w:r>
    </w:p>
    <w:p w:rsidR="00676A52" w:rsidRDefault="00676A52" w:rsidP="00F47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Фактические показатели: всего – </w:t>
      </w:r>
      <w:r w:rsidR="00AD65F9">
        <w:rPr>
          <w:rFonts w:ascii="Times New Roman" w:hAnsi="Times New Roman" w:cs="Times New Roman"/>
          <w:sz w:val="28"/>
          <w:szCs w:val="28"/>
        </w:rPr>
        <w:t xml:space="preserve"> </w:t>
      </w:r>
      <w:r w:rsidR="00FB2CA8">
        <w:rPr>
          <w:rFonts w:ascii="Times New Roman" w:hAnsi="Times New Roman" w:cs="Times New Roman"/>
          <w:sz w:val="28"/>
          <w:szCs w:val="28"/>
        </w:rPr>
        <w:t>1955,9</w:t>
      </w:r>
      <w:r>
        <w:rPr>
          <w:rFonts w:ascii="Times New Roman" w:hAnsi="Times New Roman" w:cs="Times New Roman"/>
          <w:sz w:val="28"/>
          <w:szCs w:val="28"/>
        </w:rPr>
        <w:t xml:space="preserve"> т.р., в том числе из областного бюджета –</w:t>
      </w:r>
      <w:r w:rsidR="008C5355">
        <w:rPr>
          <w:rFonts w:ascii="Times New Roman" w:hAnsi="Times New Roman" w:cs="Times New Roman"/>
          <w:sz w:val="28"/>
          <w:szCs w:val="28"/>
        </w:rPr>
        <w:t xml:space="preserve"> </w:t>
      </w:r>
      <w:r w:rsidR="00AD65F9">
        <w:rPr>
          <w:rFonts w:ascii="Times New Roman" w:hAnsi="Times New Roman" w:cs="Times New Roman"/>
          <w:sz w:val="28"/>
          <w:szCs w:val="28"/>
        </w:rPr>
        <w:t xml:space="preserve"> </w:t>
      </w:r>
      <w:r w:rsidR="00FB2CA8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т.р., местного бюджета – </w:t>
      </w:r>
      <w:r w:rsidR="00AD65F9">
        <w:rPr>
          <w:rFonts w:ascii="Times New Roman" w:hAnsi="Times New Roman" w:cs="Times New Roman"/>
          <w:sz w:val="28"/>
          <w:szCs w:val="28"/>
        </w:rPr>
        <w:t xml:space="preserve"> </w:t>
      </w:r>
      <w:r w:rsidR="00FB2CA8">
        <w:rPr>
          <w:rFonts w:ascii="Times New Roman" w:hAnsi="Times New Roman" w:cs="Times New Roman"/>
          <w:sz w:val="28"/>
          <w:szCs w:val="28"/>
        </w:rPr>
        <w:t>1805,9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AD65F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6A52" w:rsidRPr="006D31E6" w:rsidRDefault="00A32CF4" w:rsidP="00F47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52" w:rsidRPr="00A17A83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A83">
        <w:rPr>
          <w:rFonts w:ascii="Times New Roman" w:hAnsi="Times New Roman" w:cs="Times New Roman"/>
          <w:b/>
          <w:sz w:val="28"/>
          <w:szCs w:val="28"/>
        </w:rPr>
        <w:t>Сведения о выполнении целевых индикаторов Программы:</w:t>
      </w:r>
    </w:p>
    <w:p w:rsidR="00676A52" w:rsidRPr="00634CC1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1">
        <w:rPr>
          <w:rFonts w:ascii="Times New Roman" w:hAnsi="Times New Roman" w:cs="Times New Roman"/>
          <w:sz w:val="28"/>
          <w:szCs w:val="28"/>
        </w:rPr>
        <w:t xml:space="preserve">1. </w:t>
      </w:r>
      <w:r w:rsidR="00A32CF4" w:rsidRPr="00634CC1">
        <w:rPr>
          <w:rFonts w:ascii="Times New Roman" w:hAnsi="Times New Roman" w:cs="Times New Roman"/>
          <w:sz w:val="28"/>
          <w:szCs w:val="28"/>
        </w:rPr>
        <w:t>В МКУ «Физкультура и спорт» к</w:t>
      </w:r>
      <w:r w:rsidRPr="00634CC1">
        <w:rPr>
          <w:rFonts w:ascii="Times New Roman" w:hAnsi="Times New Roman" w:cs="Times New Roman"/>
          <w:sz w:val="28"/>
          <w:szCs w:val="28"/>
        </w:rPr>
        <w:t>оличество спортивно-массовых меропр</w:t>
      </w:r>
      <w:r w:rsidR="00A32CF4" w:rsidRPr="00634CC1">
        <w:rPr>
          <w:rFonts w:ascii="Times New Roman" w:hAnsi="Times New Roman" w:cs="Times New Roman"/>
          <w:sz w:val="28"/>
          <w:szCs w:val="28"/>
        </w:rPr>
        <w:t>иятий –</w:t>
      </w:r>
      <w:r w:rsidR="00122D58">
        <w:rPr>
          <w:rFonts w:ascii="Times New Roman" w:hAnsi="Times New Roman" w:cs="Times New Roman"/>
          <w:sz w:val="28"/>
          <w:szCs w:val="28"/>
        </w:rPr>
        <w:t xml:space="preserve"> 90</w:t>
      </w:r>
      <w:r w:rsidR="00A32CF4" w:rsidRPr="00634CC1">
        <w:rPr>
          <w:rFonts w:ascii="Times New Roman" w:hAnsi="Times New Roman" w:cs="Times New Roman"/>
          <w:sz w:val="28"/>
          <w:szCs w:val="28"/>
        </w:rPr>
        <w:t xml:space="preserve"> единиц, количество участников спортивно-массовых мероприятий –</w:t>
      </w:r>
      <w:r w:rsidR="00122D58">
        <w:rPr>
          <w:rFonts w:ascii="Times New Roman" w:hAnsi="Times New Roman" w:cs="Times New Roman"/>
          <w:sz w:val="28"/>
          <w:szCs w:val="28"/>
        </w:rPr>
        <w:t xml:space="preserve"> 5600</w:t>
      </w:r>
      <w:r w:rsidR="00A32CF4" w:rsidRPr="00634CC1">
        <w:rPr>
          <w:rFonts w:ascii="Times New Roman" w:hAnsi="Times New Roman" w:cs="Times New Roman"/>
          <w:sz w:val="28"/>
          <w:szCs w:val="28"/>
        </w:rPr>
        <w:t xml:space="preserve"> чел., количество коллективов</w:t>
      </w:r>
      <w:r w:rsidR="00634CC1">
        <w:rPr>
          <w:rFonts w:ascii="Times New Roman" w:hAnsi="Times New Roman" w:cs="Times New Roman"/>
          <w:sz w:val="28"/>
          <w:szCs w:val="28"/>
        </w:rPr>
        <w:t xml:space="preserve"> ф</w:t>
      </w:r>
      <w:r w:rsidR="00122D58">
        <w:rPr>
          <w:rFonts w:ascii="Times New Roman" w:hAnsi="Times New Roman" w:cs="Times New Roman"/>
          <w:sz w:val="28"/>
          <w:szCs w:val="28"/>
        </w:rPr>
        <w:t>изической культуры и спорта – 22</w:t>
      </w:r>
      <w:r w:rsidR="00634CC1">
        <w:rPr>
          <w:rFonts w:ascii="Times New Roman" w:hAnsi="Times New Roman" w:cs="Times New Roman"/>
          <w:sz w:val="28"/>
          <w:szCs w:val="28"/>
        </w:rPr>
        <w:t xml:space="preserve"> </w:t>
      </w:r>
      <w:r w:rsidR="00A32CF4" w:rsidRPr="00634CC1">
        <w:rPr>
          <w:rFonts w:ascii="Times New Roman" w:hAnsi="Times New Roman" w:cs="Times New Roman"/>
          <w:sz w:val="28"/>
          <w:szCs w:val="28"/>
        </w:rPr>
        <w:t>единиц</w:t>
      </w:r>
      <w:r w:rsidR="00122D58">
        <w:rPr>
          <w:rFonts w:ascii="Times New Roman" w:hAnsi="Times New Roman" w:cs="Times New Roman"/>
          <w:sz w:val="28"/>
          <w:szCs w:val="28"/>
        </w:rPr>
        <w:t>ы</w:t>
      </w:r>
      <w:r w:rsidR="00A32CF4" w:rsidRPr="00634CC1">
        <w:rPr>
          <w:rFonts w:ascii="Times New Roman" w:hAnsi="Times New Roman" w:cs="Times New Roman"/>
          <w:sz w:val="28"/>
          <w:szCs w:val="28"/>
        </w:rPr>
        <w:t xml:space="preserve">, количество видов спорта – </w:t>
      </w:r>
      <w:r w:rsidR="00634CC1">
        <w:rPr>
          <w:rFonts w:ascii="Times New Roman" w:hAnsi="Times New Roman" w:cs="Times New Roman"/>
          <w:sz w:val="28"/>
          <w:szCs w:val="28"/>
        </w:rPr>
        <w:t xml:space="preserve">10 </w:t>
      </w:r>
      <w:r w:rsidR="00A32CF4" w:rsidRPr="00634CC1">
        <w:rPr>
          <w:rFonts w:ascii="Times New Roman" w:hAnsi="Times New Roman" w:cs="Times New Roman"/>
          <w:sz w:val="28"/>
          <w:szCs w:val="28"/>
        </w:rPr>
        <w:t xml:space="preserve">единиц, количество занимающихся в объединениях по видам спорта – </w:t>
      </w:r>
      <w:r w:rsidR="00417842">
        <w:rPr>
          <w:rFonts w:ascii="Times New Roman" w:hAnsi="Times New Roman" w:cs="Times New Roman"/>
          <w:sz w:val="28"/>
          <w:szCs w:val="28"/>
        </w:rPr>
        <w:t>31</w:t>
      </w:r>
      <w:r w:rsidR="00634CC1">
        <w:rPr>
          <w:rFonts w:ascii="Times New Roman" w:hAnsi="Times New Roman" w:cs="Times New Roman"/>
          <w:sz w:val="28"/>
          <w:szCs w:val="28"/>
        </w:rPr>
        <w:t xml:space="preserve">5 </w:t>
      </w:r>
      <w:r w:rsidR="00A32CF4" w:rsidRPr="00634CC1">
        <w:rPr>
          <w:rFonts w:ascii="Times New Roman" w:hAnsi="Times New Roman" w:cs="Times New Roman"/>
          <w:sz w:val="28"/>
          <w:szCs w:val="28"/>
        </w:rPr>
        <w:t>человек.</w:t>
      </w:r>
    </w:p>
    <w:p w:rsidR="00676A52" w:rsidRPr="00105493" w:rsidRDefault="00676A52" w:rsidP="0010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1">
        <w:rPr>
          <w:rFonts w:ascii="Times New Roman" w:hAnsi="Times New Roman" w:cs="Times New Roman"/>
          <w:sz w:val="28"/>
          <w:szCs w:val="28"/>
        </w:rPr>
        <w:t xml:space="preserve">2. </w:t>
      </w:r>
      <w:r w:rsidR="00105493" w:rsidRPr="00634CC1">
        <w:rPr>
          <w:rFonts w:ascii="Times New Roman" w:hAnsi="Times New Roman" w:cs="Times New Roman"/>
          <w:sz w:val="28"/>
          <w:szCs w:val="28"/>
        </w:rPr>
        <w:t>В МКУ «Центр культуры и досуга» в сфере реализации молодежной политики количество молодых граждан, участвующих в мероприятиях для молодежи в год</w:t>
      </w:r>
      <w:r w:rsidR="00417842">
        <w:rPr>
          <w:rFonts w:ascii="Times New Roman" w:hAnsi="Times New Roman" w:cs="Times New Roman"/>
          <w:sz w:val="28"/>
          <w:szCs w:val="28"/>
        </w:rPr>
        <w:t>,</w:t>
      </w:r>
      <w:r w:rsidR="00105493" w:rsidRPr="00634CC1">
        <w:rPr>
          <w:rFonts w:ascii="Times New Roman" w:hAnsi="Times New Roman" w:cs="Times New Roman"/>
          <w:sz w:val="28"/>
          <w:szCs w:val="28"/>
        </w:rPr>
        <w:t xml:space="preserve"> –</w:t>
      </w:r>
      <w:r w:rsidR="00417842">
        <w:rPr>
          <w:rFonts w:ascii="Times New Roman" w:hAnsi="Times New Roman" w:cs="Times New Roman"/>
          <w:sz w:val="28"/>
          <w:szCs w:val="28"/>
        </w:rPr>
        <w:t xml:space="preserve"> 6013</w:t>
      </w:r>
      <w:r w:rsidR="00105493" w:rsidRPr="00634CC1">
        <w:rPr>
          <w:rFonts w:ascii="Times New Roman" w:hAnsi="Times New Roman" w:cs="Times New Roman"/>
          <w:sz w:val="28"/>
          <w:szCs w:val="28"/>
        </w:rPr>
        <w:t xml:space="preserve"> человек, количество несовершеннолетних, временно трудоустроенных – </w:t>
      </w:r>
      <w:r w:rsidR="00417842">
        <w:rPr>
          <w:rFonts w:ascii="Times New Roman" w:hAnsi="Times New Roman" w:cs="Times New Roman"/>
          <w:sz w:val="28"/>
          <w:szCs w:val="28"/>
        </w:rPr>
        <w:t xml:space="preserve">21 </w:t>
      </w:r>
      <w:r w:rsidR="00105493" w:rsidRPr="00634CC1">
        <w:rPr>
          <w:rFonts w:ascii="Times New Roman" w:hAnsi="Times New Roman" w:cs="Times New Roman"/>
          <w:sz w:val="28"/>
          <w:szCs w:val="28"/>
        </w:rPr>
        <w:t xml:space="preserve">человек, количество мероприятий для молодежи – </w:t>
      </w:r>
      <w:r w:rsidR="005D3B35">
        <w:rPr>
          <w:rFonts w:ascii="Times New Roman" w:hAnsi="Times New Roman" w:cs="Times New Roman"/>
          <w:sz w:val="28"/>
          <w:szCs w:val="28"/>
        </w:rPr>
        <w:t xml:space="preserve">170 </w:t>
      </w:r>
      <w:r w:rsidR="00105493" w:rsidRPr="00634CC1">
        <w:rPr>
          <w:rFonts w:ascii="Times New Roman" w:hAnsi="Times New Roman" w:cs="Times New Roman"/>
          <w:sz w:val="28"/>
          <w:szCs w:val="28"/>
        </w:rPr>
        <w:t>единиц, количество размещенной информации в группе «</w:t>
      </w:r>
      <w:proofErr w:type="spellStart"/>
      <w:r w:rsidR="00105493" w:rsidRPr="00634CC1">
        <w:rPr>
          <w:rFonts w:ascii="Times New Roman" w:hAnsi="Times New Roman" w:cs="Times New Roman"/>
          <w:sz w:val="28"/>
          <w:szCs w:val="28"/>
        </w:rPr>
        <w:t>Молодежь&amp;Барабинска</w:t>
      </w:r>
      <w:proofErr w:type="spellEnd"/>
      <w:proofErr w:type="gramStart"/>
      <w:r w:rsidR="00105493" w:rsidRPr="00634CC1">
        <w:rPr>
          <w:rFonts w:ascii="Times New Roman" w:hAnsi="Times New Roman" w:cs="Times New Roman"/>
          <w:sz w:val="28"/>
          <w:szCs w:val="28"/>
        </w:rPr>
        <w:t>»</w:t>
      </w:r>
      <w:r w:rsidR="008130BF" w:rsidRPr="00634C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130BF" w:rsidRPr="00634CC1">
        <w:rPr>
          <w:rFonts w:ascii="Times New Roman" w:hAnsi="Times New Roman" w:cs="Times New Roman"/>
          <w:sz w:val="28"/>
          <w:szCs w:val="28"/>
        </w:rPr>
        <w:t xml:space="preserve">подписчиков – </w:t>
      </w:r>
      <w:r w:rsidR="005D3B35">
        <w:rPr>
          <w:rFonts w:ascii="Times New Roman" w:hAnsi="Times New Roman" w:cs="Times New Roman"/>
          <w:sz w:val="28"/>
          <w:szCs w:val="28"/>
        </w:rPr>
        <w:t xml:space="preserve">4355 </w:t>
      </w:r>
      <w:r w:rsidR="008130BF" w:rsidRPr="00634CC1">
        <w:rPr>
          <w:rFonts w:ascii="Times New Roman" w:hAnsi="Times New Roman" w:cs="Times New Roman"/>
          <w:sz w:val="28"/>
          <w:szCs w:val="28"/>
        </w:rPr>
        <w:t xml:space="preserve">единиц, публикаций – </w:t>
      </w:r>
      <w:r w:rsidR="005D3B35">
        <w:rPr>
          <w:rFonts w:ascii="Times New Roman" w:hAnsi="Times New Roman" w:cs="Times New Roman"/>
          <w:sz w:val="28"/>
          <w:szCs w:val="28"/>
        </w:rPr>
        <w:t xml:space="preserve">631 </w:t>
      </w:r>
      <w:r w:rsidR="008130BF" w:rsidRPr="00634CC1">
        <w:rPr>
          <w:rFonts w:ascii="Times New Roman" w:hAnsi="Times New Roman" w:cs="Times New Roman"/>
          <w:sz w:val="28"/>
          <w:szCs w:val="28"/>
        </w:rPr>
        <w:lastRenderedPageBreak/>
        <w:t>единиц</w:t>
      </w:r>
      <w:r w:rsidR="005D3B35">
        <w:rPr>
          <w:rFonts w:ascii="Times New Roman" w:hAnsi="Times New Roman" w:cs="Times New Roman"/>
          <w:sz w:val="28"/>
          <w:szCs w:val="28"/>
        </w:rPr>
        <w:t>а</w:t>
      </w:r>
      <w:r w:rsidR="008130BF" w:rsidRPr="00634CC1">
        <w:rPr>
          <w:rFonts w:ascii="Times New Roman" w:hAnsi="Times New Roman" w:cs="Times New Roman"/>
          <w:sz w:val="28"/>
          <w:szCs w:val="28"/>
        </w:rPr>
        <w:t>, количество граждан, вовлеченных в добровольческую деятельность: добровольцев-</w:t>
      </w:r>
      <w:r w:rsidR="005D3B35">
        <w:rPr>
          <w:rFonts w:ascii="Times New Roman" w:hAnsi="Times New Roman" w:cs="Times New Roman"/>
          <w:sz w:val="28"/>
          <w:szCs w:val="28"/>
        </w:rPr>
        <w:t xml:space="preserve"> 484 </w:t>
      </w:r>
      <w:r w:rsidR="008130BF" w:rsidRPr="00634CC1">
        <w:rPr>
          <w:rFonts w:ascii="Times New Roman" w:hAnsi="Times New Roman" w:cs="Times New Roman"/>
          <w:sz w:val="28"/>
          <w:szCs w:val="28"/>
        </w:rPr>
        <w:t xml:space="preserve">человек, </w:t>
      </w:r>
      <w:proofErr w:type="spellStart"/>
      <w:r w:rsidR="008130BF" w:rsidRPr="00634CC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D3B35">
        <w:rPr>
          <w:rFonts w:ascii="Times New Roman" w:hAnsi="Times New Roman" w:cs="Times New Roman"/>
          <w:sz w:val="28"/>
          <w:szCs w:val="28"/>
        </w:rPr>
        <w:t xml:space="preserve"> – 5000 </w:t>
      </w:r>
      <w:r w:rsidR="008130BF" w:rsidRPr="00634CC1">
        <w:rPr>
          <w:rFonts w:ascii="Times New Roman" w:hAnsi="Times New Roman" w:cs="Times New Roman"/>
          <w:sz w:val="28"/>
          <w:szCs w:val="28"/>
        </w:rPr>
        <w:t>человек.</w:t>
      </w:r>
    </w:p>
    <w:p w:rsidR="00676A52" w:rsidRPr="001B5886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886">
        <w:rPr>
          <w:rFonts w:ascii="Times New Roman" w:hAnsi="Times New Roman" w:cs="Times New Roman"/>
          <w:b/>
          <w:sz w:val="28"/>
          <w:szCs w:val="28"/>
        </w:rPr>
        <w:t>Сведения о выполнении задач, требующих решения для достижения цели:</w:t>
      </w:r>
    </w:p>
    <w:p w:rsidR="00676A52" w:rsidRPr="00B21EEE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86">
        <w:rPr>
          <w:rFonts w:ascii="Times New Roman" w:hAnsi="Times New Roman" w:cs="Times New Roman"/>
          <w:sz w:val="28"/>
          <w:szCs w:val="28"/>
        </w:rPr>
        <w:t>1</w:t>
      </w:r>
      <w:r w:rsidRPr="00B21EEE">
        <w:rPr>
          <w:rFonts w:ascii="Times New Roman" w:hAnsi="Times New Roman" w:cs="Times New Roman"/>
          <w:sz w:val="28"/>
          <w:szCs w:val="28"/>
        </w:rPr>
        <w:t>. Финансирование спортивно-массовых мероприятий в рамках реализации мероприятий муниципальной прог</w:t>
      </w:r>
      <w:r w:rsidR="008130BF" w:rsidRPr="00B21EEE">
        <w:rPr>
          <w:rFonts w:ascii="Times New Roman" w:hAnsi="Times New Roman" w:cs="Times New Roman"/>
          <w:sz w:val="28"/>
          <w:szCs w:val="28"/>
        </w:rPr>
        <w:t>раммы. Плановое значение на 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1EEE">
        <w:rPr>
          <w:rFonts w:ascii="Times New Roman" w:hAnsi="Times New Roman" w:cs="Times New Roman"/>
          <w:sz w:val="28"/>
          <w:szCs w:val="28"/>
        </w:rPr>
        <w:t>921,2</w:t>
      </w:r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="008130BF" w:rsidRPr="00B21EEE">
        <w:rPr>
          <w:rFonts w:ascii="Times New Roman" w:hAnsi="Times New Roman" w:cs="Times New Roman"/>
          <w:sz w:val="28"/>
          <w:szCs w:val="28"/>
        </w:rPr>
        <w:t>тыс. рублей, фактическое за 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Pr="00B21E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B5886" w:rsidRPr="00B21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A52" w:rsidRPr="00B21EEE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EE">
        <w:rPr>
          <w:rFonts w:ascii="Times New Roman" w:hAnsi="Times New Roman" w:cs="Times New Roman"/>
          <w:sz w:val="28"/>
          <w:szCs w:val="28"/>
        </w:rPr>
        <w:t xml:space="preserve">2. Финансирование текущего и капитального ремонта спортсооружений </w:t>
      </w:r>
      <w:bookmarkStart w:id="0" w:name="_GoBack"/>
      <w:r w:rsidR="008130BF" w:rsidRPr="00B21EEE">
        <w:rPr>
          <w:rFonts w:ascii="Times New Roman" w:hAnsi="Times New Roman" w:cs="Times New Roman"/>
          <w:sz w:val="28"/>
          <w:szCs w:val="28"/>
        </w:rPr>
        <w:t>Плановое значение на 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="00D00135">
        <w:rPr>
          <w:rFonts w:ascii="Times New Roman" w:hAnsi="Times New Roman" w:cs="Times New Roman"/>
          <w:sz w:val="28"/>
          <w:szCs w:val="28"/>
        </w:rPr>
        <w:t xml:space="preserve">223,5 </w:t>
      </w:r>
      <w:r w:rsidRPr="00B21EEE">
        <w:rPr>
          <w:rFonts w:ascii="Times New Roman" w:hAnsi="Times New Roman" w:cs="Times New Roman"/>
          <w:sz w:val="28"/>
          <w:szCs w:val="28"/>
        </w:rPr>
        <w:t xml:space="preserve">тыс. рублей, фактическое за </w:t>
      </w:r>
      <w:r w:rsidR="008130BF" w:rsidRPr="00B21EEE">
        <w:rPr>
          <w:rFonts w:ascii="Times New Roman" w:hAnsi="Times New Roman" w:cs="Times New Roman"/>
          <w:sz w:val="28"/>
          <w:szCs w:val="28"/>
        </w:rPr>
        <w:t>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-  </w:t>
      </w:r>
      <w:bookmarkEnd w:id="0"/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="00D00135">
        <w:rPr>
          <w:rFonts w:ascii="Times New Roman" w:hAnsi="Times New Roman" w:cs="Times New Roman"/>
          <w:sz w:val="28"/>
          <w:szCs w:val="28"/>
        </w:rPr>
        <w:t xml:space="preserve">223,4 </w:t>
      </w:r>
      <w:r w:rsidRPr="00B21EEE">
        <w:rPr>
          <w:rFonts w:ascii="Times New Roman" w:hAnsi="Times New Roman" w:cs="Times New Roman"/>
          <w:sz w:val="28"/>
          <w:szCs w:val="28"/>
        </w:rPr>
        <w:t>тыс. рублей</w:t>
      </w:r>
      <w:r w:rsidR="003728FA" w:rsidRPr="00B21EEE">
        <w:rPr>
          <w:rFonts w:ascii="Times New Roman" w:hAnsi="Times New Roman" w:cs="Times New Roman"/>
          <w:sz w:val="28"/>
          <w:szCs w:val="28"/>
        </w:rPr>
        <w:t>.</w:t>
      </w:r>
    </w:p>
    <w:p w:rsidR="00676A52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EE">
        <w:rPr>
          <w:rFonts w:ascii="Times New Roman" w:hAnsi="Times New Roman" w:cs="Times New Roman"/>
          <w:sz w:val="28"/>
          <w:szCs w:val="28"/>
        </w:rPr>
        <w:t>3. Финансирование мероприятий по молодежной пол</w:t>
      </w:r>
      <w:r w:rsidR="008130BF" w:rsidRPr="00B21EEE">
        <w:rPr>
          <w:rFonts w:ascii="Times New Roman" w:hAnsi="Times New Roman" w:cs="Times New Roman"/>
          <w:sz w:val="28"/>
          <w:szCs w:val="28"/>
        </w:rPr>
        <w:t>итике. Плановое значение на 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="00D00135">
        <w:rPr>
          <w:rFonts w:ascii="Times New Roman" w:hAnsi="Times New Roman" w:cs="Times New Roman"/>
          <w:sz w:val="28"/>
          <w:szCs w:val="28"/>
        </w:rPr>
        <w:t>227,8</w:t>
      </w:r>
      <w:r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="008130BF" w:rsidRPr="00B21EEE">
        <w:rPr>
          <w:rFonts w:ascii="Times New Roman" w:hAnsi="Times New Roman" w:cs="Times New Roman"/>
          <w:sz w:val="28"/>
          <w:szCs w:val="28"/>
        </w:rPr>
        <w:t>тыс. рублей, фактическое за 2021</w:t>
      </w:r>
      <w:r w:rsidRPr="00B21EEE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00135">
        <w:rPr>
          <w:rFonts w:ascii="Times New Roman" w:hAnsi="Times New Roman" w:cs="Times New Roman"/>
          <w:sz w:val="28"/>
          <w:szCs w:val="28"/>
        </w:rPr>
        <w:t>227,8</w:t>
      </w:r>
      <w:r w:rsidR="008130BF" w:rsidRPr="00B21EEE">
        <w:rPr>
          <w:rFonts w:ascii="Times New Roman" w:hAnsi="Times New Roman" w:cs="Times New Roman"/>
          <w:sz w:val="28"/>
          <w:szCs w:val="28"/>
        </w:rPr>
        <w:t xml:space="preserve"> </w:t>
      </w:r>
      <w:r w:rsidRPr="00B21E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6A52" w:rsidRPr="004122C0" w:rsidRDefault="00676A52" w:rsidP="00676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выполнении основных мероприятий:</w:t>
      </w:r>
    </w:p>
    <w:p w:rsidR="00386F2A" w:rsidRPr="00386F2A" w:rsidRDefault="00866855" w:rsidP="00794D21">
      <w:pPr>
        <w:pStyle w:val="3"/>
        <w:ind w:left="0" w:firstLine="709"/>
        <w:jc w:val="both"/>
        <w:rPr>
          <w:szCs w:val="28"/>
        </w:rPr>
      </w:pPr>
      <w:r w:rsidRPr="00386F2A">
        <w:rPr>
          <w:color w:val="000000"/>
          <w:szCs w:val="28"/>
        </w:rPr>
        <w:t xml:space="preserve"> </w:t>
      </w:r>
      <w:r w:rsidR="00386F2A" w:rsidRPr="00386F2A">
        <w:rPr>
          <w:color w:val="000000"/>
          <w:szCs w:val="28"/>
        </w:rPr>
        <w:t xml:space="preserve">В рамках программы «Развитие физической культуры, спорта и молодёжной политики города Барабинска </w:t>
      </w:r>
      <w:proofErr w:type="spellStart"/>
      <w:r w:rsidR="00386F2A" w:rsidRPr="00386F2A">
        <w:rPr>
          <w:color w:val="000000"/>
          <w:szCs w:val="28"/>
        </w:rPr>
        <w:t>Барабинского</w:t>
      </w:r>
      <w:proofErr w:type="spellEnd"/>
      <w:r w:rsidR="00386F2A" w:rsidRPr="00386F2A">
        <w:rPr>
          <w:color w:val="000000"/>
          <w:szCs w:val="28"/>
        </w:rPr>
        <w:t xml:space="preserve"> района Новосибирской области на 2019-2023 годы» планомерно работали МКУ «Центр культуры и досуга» и МКУ «Физкультура и спорт».</w:t>
      </w:r>
    </w:p>
    <w:p w:rsidR="00386F2A" w:rsidRPr="00722B74" w:rsidRDefault="00722B74" w:rsidP="00722B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части поддержки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молодой семьи, 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386F2A" w:rsidRPr="00386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серия интеллектуальных игр в четырех возрастных категориях,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конкурсная программа «На льду- 2021»  среди молодых семей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участие в 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Финале интеллектуальной игры «Кадры решают все 2.0», участие в областных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F2A" w:rsidRPr="00386F2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F2A" w:rsidRPr="00386F2A">
        <w:rPr>
          <w:rFonts w:ascii="Times New Roman" w:hAnsi="Times New Roman" w:cs="Times New Roman"/>
          <w:sz w:val="28"/>
          <w:szCs w:val="28"/>
        </w:rPr>
        <w:t>ебинарах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для молодых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Содействуя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созданию молодежных и детских общественных организаций  и о</w:t>
      </w:r>
      <w:r>
        <w:rPr>
          <w:rFonts w:ascii="Times New Roman" w:hAnsi="Times New Roman" w:cs="Times New Roman"/>
          <w:sz w:val="28"/>
          <w:szCs w:val="28"/>
        </w:rPr>
        <w:t>бъединений на территории города созданы</w:t>
      </w:r>
      <w:proofErr w:type="gramEnd"/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волонтерский отряд,  ВПК Вымпел, клуб молодецких игр, 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 xml:space="preserve">местная общественная организация </w:t>
      </w:r>
      <w:proofErr w:type="spellStart"/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НСО Центр по поддержке общест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венных инициатив «Продвижение». В 2021 году в условиях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мероприятий по воспитанию патриотизма и  активной граж</w:t>
      </w:r>
      <w:r>
        <w:rPr>
          <w:rFonts w:ascii="Times New Roman" w:hAnsi="Times New Roman" w:cs="Times New Roman"/>
          <w:sz w:val="28"/>
          <w:szCs w:val="28"/>
        </w:rPr>
        <w:t>данской позиции проведены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 xml:space="preserve">военно-спортивная игра «На рубеже»,  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посвященная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в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оинам-барабинцам</w:t>
      </w:r>
      <w:proofErr w:type="spellEnd"/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исполнявшим</w:t>
      </w:r>
      <w:proofErr w:type="gramEnd"/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служебный долг за пределами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акция «Подарок Ветерану», 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чествование участников снятия блокады Ленинграда в Великой Отечественной войне 1941-45 годов, 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акция «Блокадный хлеб», работа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(реконструкция) «Блокадный Ленинград», посвященной 80-летию начала блокады Ленинграда,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«Архитектура блокады»,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 xml:space="preserve">день призывника, 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акция  «Я - гражданин России», выборы в Молодежный парламент, акция «Сад памяти», акции «Двор ветерана»,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акция «Память»,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несение Вахты памяти у Вечного огня в Дни воинской славы, акция «Я</w:t>
      </w:r>
      <w:proofErr w:type="gram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пишу на стене Рейхстага», а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>кция «Свеча памяти.4 часа утра»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 xml:space="preserve">несение вахты памяти у Вечного огня в День Памяти и скорби, практический выезд курсантов воздушно-десантной направленности на аэродром Бердск-Центральный (прыжки с парашютом), </w:t>
      </w:r>
      <w:r w:rsidR="00386F2A" w:rsidRPr="00386F2A">
        <w:rPr>
          <w:rFonts w:ascii="Times New Roman" w:hAnsi="Times New Roman" w:cs="Times New Roman"/>
          <w:sz w:val="28"/>
          <w:szCs w:val="28"/>
        </w:rPr>
        <w:t>у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чебно-полевой выход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участие ВПК «Вымпел» в военизированной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игре «Орленок», посвященной 80-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летию формирования в г</w:t>
      </w:r>
      <w:proofErr w:type="gramStart"/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 xml:space="preserve">уйбышеве 521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стрелкового по</w:t>
      </w:r>
      <w:r>
        <w:rPr>
          <w:rFonts w:ascii="Times New Roman" w:hAnsi="Times New Roman" w:cs="Times New Roman"/>
          <w:sz w:val="28"/>
          <w:szCs w:val="28"/>
          <w:lang w:eastAsia="en-US"/>
        </w:rPr>
        <w:t>лка 133 стрелковой дивизии и 85-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летию образования Куйбышевского района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к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инопоказ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 xml:space="preserve"> «Перерыв на кино» в рамках 80-летия начала блокады Ленинграда,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r w:rsidR="00386F2A" w:rsidRPr="00386F2A">
        <w:rPr>
          <w:rFonts w:ascii="Times New Roman" w:hAnsi="Times New Roman" w:cs="Times New Roman"/>
          <w:sz w:val="28"/>
          <w:szCs w:val="28"/>
          <w:lang w:eastAsia="en-US"/>
        </w:rPr>
        <w:t>военно-спортивные соревнования в рамках осеннего Дня призывника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к</w:t>
      </w:r>
      <w:r w:rsidR="00A95B04">
        <w:rPr>
          <w:rFonts w:ascii="Times New Roman" w:hAnsi="Times New Roman" w:cs="Times New Roman"/>
          <w:color w:val="000000"/>
          <w:sz w:val="28"/>
          <w:szCs w:val="28"/>
        </w:rPr>
        <w:t>инопоказы</w:t>
      </w:r>
      <w:proofErr w:type="spellEnd"/>
      <w:r w:rsidR="00A95B04">
        <w:rPr>
          <w:rFonts w:ascii="Times New Roman" w:hAnsi="Times New Roman" w:cs="Times New Roman"/>
          <w:color w:val="000000"/>
          <w:sz w:val="28"/>
          <w:szCs w:val="28"/>
        </w:rPr>
        <w:t xml:space="preserve"> «Перерыв на кино», 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>посвященный Дню Героев Отечества.</w:t>
      </w:r>
    </w:p>
    <w:p w:rsidR="00386F2A" w:rsidRDefault="00386F2A" w:rsidP="00722B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F2A">
        <w:rPr>
          <w:rFonts w:ascii="Times New Roman" w:hAnsi="Times New Roman" w:cs="Times New Roman"/>
          <w:sz w:val="28"/>
          <w:szCs w:val="28"/>
        </w:rPr>
        <w:t>В</w:t>
      </w:r>
      <w:r w:rsidR="00722B74">
        <w:rPr>
          <w:rFonts w:ascii="Times New Roman" w:hAnsi="Times New Roman" w:cs="Times New Roman"/>
          <w:sz w:val="28"/>
          <w:szCs w:val="28"/>
        </w:rPr>
        <w:t xml:space="preserve"> части временного трудоустройства</w:t>
      </w:r>
      <w:r w:rsidRPr="00386F2A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22B74">
        <w:rPr>
          <w:rFonts w:ascii="Times New Roman" w:hAnsi="Times New Roman" w:cs="Times New Roman"/>
          <w:sz w:val="28"/>
          <w:szCs w:val="28"/>
        </w:rPr>
        <w:t xml:space="preserve"> </w:t>
      </w:r>
      <w:r w:rsidRPr="00386F2A">
        <w:rPr>
          <w:rFonts w:ascii="Times New Roman" w:hAnsi="Times New Roman" w:cs="Times New Roman"/>
          <w:color w:val="000000"/>
          <w:sz w:val="28"/>
          <w:szCs w:val="28"/>
        </w:rPr>
        <w:t>совместно с ГКУ НСО «Центр занятости населения города Барабинска» сформирован трудовой отряд из числа школьников и студентов по организации работ по благоустройству города – 21 человек.</w:t>
      </w:r>
    </w:p>
    <w:p w:rsidR="00386F2A" w:rsidRPr="00E173EE" w:rsidRDefault="00E173EE" w:rsidP="00E173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работающей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проведены </w:t>
      </w:r>
      <w:r>
        <w:rPr>
          <w:rFonts w:ascii="Times New Roman" w:hAnsi="Times New Roman" w:cs="Times New Roman"/>
          <w:sz w:val="28"/>
          <w:szCs w:val="28"/>
        </w:rPr>
        <w:t>КВИЗ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открытый конкурс 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 автомехаников</w:t>
      </w:r>
      <w:r>
        <w:rPr>
          <w:rFonts w:ascii="Times New Roman" w:hAnsi="Times New Roman" w:cs="Times New Roman"/>
          <w:sz w:val="28"/>
          <w:szCs w:val="28"/>
        </w:rPr>
        <w:t xml:space="preserve">. 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содействия здоровому образу  жизни проведены</w:t>
      </w:r>
      <w:r w:rsidR="00386F2A" w:rsidRPr="00386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2A" w:rsidRPr="00386F2A">
        <w:rPr>
          <w:rFonts w:ascii="Times New Roman" w:hAnsi="Times New Roman" w:cs="Times New Roman"/>
          <w:sz w:val="28"/>
          <w:szCs w:val="28"/>
        </w:rPr>
        <w:t>годовая спартакиада среди муниципальны</w:t>
      </w:r>
      <w:r>
        <w:rPr>
          <w:rFonts w:ascii="Times New Roman" w:hAnsi="Times New Roman" w:cs="Times New Roman"/>
          <w:sz w:val="28"/>
          <w:szCs w:val="28"/>
        </w:rPr>
        <w:t>х учреждений  города Барабинска;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«Молодежь БРБ за ЗОЖ», фестиваль экстремальных видов 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 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экстрим площадки в микрорайоне «Северный»</w:t>
      </w:r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открытые </w:t>
      </w:r>
      <w:proofErr w:type="spellStart"/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воркаут-тренировки</w:t>
      </w:r>
      <w:proofErr w:type="spellEnd"/>
      <w:r w:rsidR="00386F2A" w:rsidRPr="00386F2A">
        <w:rPr>
          <w:rFonts w:ascii="Times New Roman" w:hAnsi="Times New Roman" w:cs="Times New Roman"/>
          <w:sz w:val="28"/>
          <w:szCs w:val="28"/>
        </w:rPr>
        <w:t xml:space="preserve">, </w:t>
      </w:r>
      <w:r w:rsidR="00386F2A" w:rsidRPr="00386F2A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снежного городка.</w:t>
      </w:r>
    </w:p>
    <w:p w:rsidR="00386F2A" w:rsidRPr="00386F2A" w:rsidRDefault="00386F2A" w:rsidP="00794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2A">
        <w:rPr>
          <w:rFonts w:ascii="Times New Roman" w:hAnsi="Times New Roman" w:cs="Times New Roman"/>
          <w:sz w:val="28"/>
          <w:szCs w:val="28"/>
        </w:rPr>
        <w:t xml:space="preserve">В открытом пространстве «Зал ожидания», являющимся инфраструктурным объектом, созданным в интересах местного молодежного сообщества для неформального общения и взаимодействия молодых людей,  </w:t>
      </w:r>
      <w:r w:rsidR="00E173EE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386F2A">
        <w:rPr>
          <w:rFonts w:ascii="Times New Roman" w:hAnsi="Times New Roman" w:cs="Times New Roman"/>
          <w:sz w:val="28"/>
          <w:szCs w:val="28"/>
        </w:rPr>
        <w:t xml:space="preserve">прошло 60 событий, среди которых открытые </w:t>
      </w:r>
      <w:proofErr w:type="spellStart"/>
      <w:r w:rsidRPr="00386F2A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386F2A">
        <w:rPr>
          <w:rFonts w:ascii="Times New Roman" w:hAnsi="Times New Roman" w:cs="Times New Roman"/>
          <w:sz w:val="28"/>
          <w:szCs w:val="28"/>
        </w:rPr>
        <w:t>, мастер-классы, работа т</w:t>
      </w:r>
      <w:r w:rsidRPr="00386F2A">
        <w:rPr>
          <w:rFonts w:ascii="Times New Roman" w:hAnsi="Times New Roman" w:cs="Times New Roman"/>
          <w:sz w:val="28"/>
          <w:szCs w:val="28"/>
          <w:lang w:eastAsia="en-US"/>
        </w:rPr>
        <w:t>ворческой мастерской</w:t>
      </w:r>
      <w:r w:rsidRPr="00386F2A">
        <w:rPr>
          <w:rFonts w:ascii="Times New Roman" w:hAnsi="Times New Roman" w:cs="Times New Roman"/>
          <w:sz w:val="28"/>
          <w:szCs w:val="28"/>
        </w:rPr>
        <w:t xml:space="preserve">, тренинги, </w:t>
      </w:r>
      <w:r w:rsidRPr="00386F2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86F2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386F2A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spellEnd"/>
      <w:proofErr w:type="gramEnd"/>
      <w:r w:rsidRPr="00386F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2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2A" w:rsidRPr="000A7482" w:rsidRDefault="00386F2A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МКУ города Барабинска «Физкультура и спорт» в 2021 году </w:t>
      </w:r>
      <w:r w:rsidR="000A748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0A7482">
        <w:rPr>
          <w:rFonts w:ascii="Times New Roman" w:hAnsi="Times New Roman" w:cs="Times New Roman"/>
          <w:sz w:val="28"/>
          <w:szCs w:val="28"/>
        </w:rPr>
        <w:t>14 междугородных  и 76  городских</w:t>
      </w:r>
      <w:r w:rsidR="000A7482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</w:t>
      </w:r>
      <w:r w:rsidRPr="000A7482">
        <w:rPr>
          <w:rFonts w:ascii="Times New Roman" w:hAnsi="Times New Roman" w:cs="Times New Roman"/>
          <w:sz w:val="28"/>
          <w:szCs w:val="28"/>
        </w:rPr>
        <w:t xml:space="preserve"> (турниры, зимняя спартакиада КФК, комплексные соревнования, первенства среди учащейся молодёжи г. Барабинска в зачёт годовой спартакиады, спартакиады допризывной молодёжи). </w:t>
      </w:r>
      <w:r w:rsidR="000A7482">
        <w:rPr>
          <w:rFonts w:ascii="Times New Roman" w:hAnsi="Times New Roman" w:cs="Times New Roman"/>
          <w:sz w:val="28"/>
          <w:szCs w:val="28"/>
        </w:rPr>
        <w:t>Барабинские спортсмены приняли участие</w:t>
      </w:r>
      <w:r w:rsidRPr="000A7482">
        <w:rPr>
          <w:rFonts w:ascii="Times New Roman" w:hAnsi="Times New Roman" w:cs="Times New Roman"/>
          <w:sz w:val="28"/>
          <w:szCs w:val="28"/>
        </w:rPr>
        <w:t xml:space="preserve"> в 53 мероприятиях, из них  - в 22 всероссийских, 8 областных и 12 междугородных турнирах.   </w:t>
      </w:r>
    </w:p>
    <w:p w:rsidR="005C499C" w:rsidRPr="000A7482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Депутатом Законодательного собрания Новосибирской области О.И.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Иванинским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 xml:space="preserve"> была оказана помощь в размере 150, 0 тыс. рублей для приобретения дополнительного видеонаблюдения на спортивных объектах.</w:t>
      </w:r>
      <w:r w:rsidRPr="000A7482">
        <w:rPr>
          <w:rFonts w:ascii="Times New Roman" w:hAnsi="Times New Roman" w:cs="Times New Roman"/>
          <w:sz w:val="28"/>
          <w:szCs w:val="28"/>
        </w:rPr>
        <w:tab/>
      </w:r>
      <w:r w:rsidRPr="000A7482">
        <w:rPr>
          <w:rFonts w:ascii="Times New Roman" w:hAnsi="Times New Roman" w:cs="Times New Roman"/>
          <w:sz w:val="28"/>
          <w:szCs w:val="28"/>
        </w:rPr>
        <w:tab/>
      </w:r>
      <w:r w:rsidRPr="000A7482">
        <w:rPr>
          <w:rFonts w:ascii="Times New Roman" w:hAnsi="Times New Roman" w:cs="Times New Roman"/>
          <w:sz w:val="28"/>
          <w:szCs w:val="28"/>
        </w:rPr>
        <w:tab/>
      </w:r>
      <w:r w:rsidRPr="000A7482">
        <w:rPr>
          <w:rFonts w:ascii="Times New Roman" w:hAnsi="Times New Roman" w:cs="Times New Roman"/>
          <w:sz w:val="28"/>
          <w:szCs w:val="28"/>
        </w:rPr>
        <w:tab/>
      </w:r>
    </w:p>
    <w:p w:rsidR="005C499C" w:rsidRPr="000A7482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В 2021  году на спортивные объекты МКУ «ФК и</w:t>
      </w:r>
      <w:proofErr w:type="gramStart"/>
      <w:r w:rsidRPr="000A74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7482">
        <w:rPr>
          <w:rFonts w:ascii="Times New Roman" w:hAnsi="Times New Roman" w:cs="Times New Roman"/>
          <w:sz w:val="28"/>
          <w:szCs w:val="28"/>
        </w:rPr>
        <w:t>» были разработаны и утверждены Паспорта безопасности.</w:t>
      </w:r>
      <w:r w:rsidR="000A7482">
        <w:rPr>
          <w:rFonts w:ascii="Times New Roman" w:hAnsi="Times New Roman" w:cs="Times New Roman"/>
          <w:sz w:val="28"/>
          <w:szCs w:val="28"/>
        </w:rPr>
        <w:t xml:space="preserve"> </w:t>
      </w:r>
      <w:r w:rsidRPr="000A7482">
        <w:rPr>
          <w:rFonts w:ascii="Times New Roman" w:hAnsi="Times New Roman" w:cs="Times New Roman"/>
          <w:sz w:val="28"/>
          <w:szCs w:val="28"/>
        </w:rPr>
        <w:t>На территории города работали представительства Федерац</w:t>
      </w:r>
      <w:r w:rsidR="00CC02F1">
        <w:rPr>
          <w:rFonts w:ascii="Times New Roman" w:hAnsi="Times New Roman" w:cs="Times New Roman"/>
          <w:sz w:val="28"/>
          <w:szCs w:val="28"/>
        </w:rPr>
        <w:t>ии</w:t>
      </w:r>
      <w:r w:rsidRPr="000A7482">
        <w:rPr>
          <w:rFonts w:ascii="Times New Roman" w:hAnsi="Times New Roman" w:cs="Times New Roman"/>
          <w:sz w:val="28"/>
          <w:szCs w:val="28"/>
        </w:rPr>
        <w:t xml:space="preserve">  по каратэ. На предприятиях зарегистрировано 22</w:t>
      </w:r>
      <w:r w:rsidR="00CC02F1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0A7482">
        <w:rPr>
          <w:rFonts w:ascii="Times New Roman" w:hAnsi="Times New Roman" w:cs="Times New Roman"/>
          <w:sz w:val="28"/>
          <w:szCs w:val="28"/>
        </w:rPr>
        <w:t xml:space="preserve"> физкультуры. Посещаемость пунктов проката составила 3000 человек. Посещаемость тренажерных залов составляет 200 человек в месяц.</w:t>
      </w:r>
    </w:p>
    <w:p w:rsidR="005C499C" w:rsidRPr="000A7482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 Присвоено разрядов: 1 человек -1 спортивный разряд по лыжным гонкам, 2 человека- 2 спортивный разряд по лыжным гонкам. </w:t>
      </w:r>
      <w:proofErr w:type="gramStart"/>
      <w:r w:rsidRPr="000A7482">
        <w:rPr>
          <w:rFonts w:ascii="Times New Roman" w:hAnsi="Times New Roman" w:cs="Times New Roman"/>
          <w:sz w:val="28"/>
          <w:szCs w:val="28"/>
        </w:rPr>
        <w:t>Дзюдо -4 юношеских,1 взрослый; Спортивная акробатика: 10 человек -2 юношеских,7 человек – 1 юношеский , 7 человек -3 спортивный разряд.</w:t>
      </w:r>
      <w:proofErr w:type="gramEnd"/>
      <w:r w:rsidRPr="000A7482">
        <w:rPr>
          <w:rFonts w:ascii="Times New Roman" w:hAnsi="Times New Roman" w:cs="Times New Roman"/>
          <w:sz w:val="28"/>
          <w:szCs w:val="28"/>
        </w:rPr>
        <w:t xml:space="preserve"> Пауэрлифтинг- 1-МС,1-КМС, 3человек- 1 разряд,5 человек- 2 разряд.</w:t>
      </w:r>
    </w:p>
    <w:p w:rsidR="005C499C" w:rsidRPr="000A7482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lastRenderedPageBreak/>
        <w:t>В 2021 году Барабинские спортсмены стали победителями и призерами  Чемпионатов, Кубков, и первенств РФ, СФО, НСО, по настольному теннису, дзюдо, пауэрлифтингу, лыжным гонкам, хоккею</w:t>
      </w:r>
      <w:proofErr w:type="gramStart"/>
      <w:r w:rsidRPr="000A7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7482">
        <w:rPr>
          <w:rFonts w:ascii="Times New Roman" w:hAnsi="Times New Roman" w:cs="Times New Roman"/>
          <w:sz w:val="28"/>
          <w:szCs w:val="28"/>
        </w:rPr>
        <w:t xml:space="preserve"> футболу.  Получено 45 призовых мест на соревнованиях различного уровня.</w:t>
      </w:r>
    </w:p>
    <w:p w:rsidR="005C499C" w:rsidRPr="000A7482" w:rsidRDefault="00CC02F1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Значимыми мероприятиями в 2021</w:t>
      </w:r>
      <w:r w:rsidR="005C499C" w:rsidRPr="000A7482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5C499C" w:rsidRPr="000A7482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- Открытый турнир Каинской Епархии по дзюдо на кубок Георгия Победоносца. </w:t>
      </w:r>
      <w:r w:rsidR="00CC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9C" w:rsidRPr="000A7482" w:rsidRDefault="00CC02F1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99C" w:rsidRPr="000A7482">
        <w:rPr>
          <w:rFonts w:ascii="Times New Roman" w:hAnsi="Times New Roman" w:cs="Times New Roman"/>
          <w:sz w:val="28"/>
          <w:szCs w:val="28"/>
        </w:rPr>
        <w:t>Междугородный турнир по хоккею с шайбой среди ветеранов на «Кубок Дружбы»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499C" w:rsidRPr="000A7482">
        <w:rPr>
          <w:rFonts w:ascii="Times New Roman" w:hAnsi="Times New Roman" w:cs="Times New Roman"/>
          <w:sz w:val="28"/>
          <w:szCs w:val="28"/>
        </w:rPr>
        <w:t xml:space="preserve"> посвященный памяти Г.Т. </w:t>
      </w:r>
      <w:proofErr w:type="spellStart"/>
      <w:r w:rsidR="005C499C" w:rsidRPr="000A7482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5C499C" w:rsidRPr="000A748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F1" w:rsidRDefault="005C499C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 -Междугородный турнир по хоккею с </w:t>
      </w:r>
      <w:r w:rsidR="00CC02F1">
        <w:rPr>
          <w:rFonts w:ascii="Times New Roman" w:hAnsi="Times New Roman" w:cs="Times New Roman"/>
          <w:sz w:val="28"/>
          <w:szCs w:val="28"/>
        </w:rPr>
        <w:t xml:space="preserve">шайбой, </w:t>
      </w:r>
      <w:r w:rsidRPr="000A7482">
        <w:rPr>
          <w:rFonts w:ascii="Times New Roman" w:hAnsi="Times New Roman" w:cs="Times New Roman"/>
          <w:sz w:val="28"/>
          <w:szCs w:val="28"/>
        </w:rPr>
        <w:t>посвященный памяти А.Чечулина</w:t>
      </w:r>
    </w:p>
    <w:p w:rsidR="005C499C" w:rsidRPr="000A7482" w:rsidRDefault="00CC02F1" w:rsidP="000A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спартакиады среди студентов и школьников, среди трудовых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учреждений. </w:t>
      </w:r>
      <w:r w:rsidR="005C499C" w:rsidRPr="000A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9C" w:rsidRPr="000A7482" w:rsidRDefault="005C499C" w:rsidP="00CC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- Проведено открытое первенство города Барабинска по спортивной акробатике. </w:t>
      </w:r>
      <w:r w:rsidR="00CC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00" w:rsidRDefault="00CC02F1" w:rsidP="0072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00" w:rsidRDefault="00726E00" w:rsidP="0072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E00" w:rsidRPr="001E4865" w:rsidRDefault="00726E00" w:rsidP="0072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A52" w:rsidRDefault="00676A52" w:rsidP="0067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делам </w:t>
      </w:r>
    </w:p>
    <w:p w:rsidR="00676A52" w:rsidRPr="00D372D2" w:rsidRDefault="00676A52" w:rsidP="0067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культуры, спорта и молодежи                                    </w:t>
      </w:r>
      <w:r w:rsidR="00ED66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ED6629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</w:p>
    <w:sectPr w:rsidR="00676A52" w:rsidRPr="00D372D2" w:rsidSect="00A179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7E" w:rsidRDefault="00C1097E" w:rsidP="00726E00">
      <w:pPr>
        <w:spacing w:after="0" w:line="240" w:lineRule="auto"/>
      </w:pPr>
      <w:r>
        <w:separator/>
      </w:r>
    </w:p>
  </w:endnote>
  <w:endnote w:type="continuationSeparator" w:id="0">
    <w:p w:rsidR="00C1097E" w:rsidRDefault="00C1097E" w:rsidP="0072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7E" w:rsidRDefault="00C1097E" w:rsidP="00726E00">
      <w:pPr>
        <w:spacing w:after="0" w:line="240" w:lineRule="auto"/>
      </w:pPr>
      <w:r>
        <w:separator/>
      </w:r>
    </w:p>
  </w:footnote>
  <w:footnote w:type="continuationSeparator" w:id="0">
    <w:p w:rsidR="00C1097E" w:rsidRDefault="00C1097E" w:rsidP="0072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4FE"/>
    <w:multiLevelType w:val="hybridMultilevel"/>
    <w:tmpl w:val="7E2A9AE0"/>
    <w:lvl w:ilvl="0" w:tplc="270A0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52"/>
    <w:rsid w:val="0007574F"/>
    <w:rsid w:val="000820FB"/>
    <w:rsid w:val="000A2D4C"/>
    <w:rsid w:val="000A7482"/>
    <w:rsid w:val="000D265D"/>
    <w:rsid w:val="000F1EEA"/>
    <w:rsid w:val="00105493"/>
    <w:rsid w:val="00122D58"/>
    <w:rsid w:val="00191294"/>
    <w:rsid w:val="001B5886"/>
    <w:rsid w:val="002348F1"/>
    <w:rsid w:val="002575B3"/>
    <w:rsid w:val="002B7A35"/>
    <w:rsid w:val="00311CDF"/>
    <w:rsid w:val="003411DC"/>
    <w:rsid w:val="003728FA"/>
    <w:rsid w:val="00386F2A"/>
    <w:rsid w:val="003A531D"/>
    <w:rsid w:val="003B73AB"/>
    <w:rsid w:val="003D01ED"/>
    <w:rsid w:val="00417842"/>
    <w:rsid w:val="00451806"/>
    <w:rsid w:val="004575FF"/>
    <w:rsid w:val="0047240C"/>
    <w:rsid w:val="004A1623"/>
    <w:rsid w:val="004C281C"/>
    <w:rsid w:val="004C6889"/>
    <w:rsid w:val="004D0AAF"/>
    <w:rsid w:val="00546369"/>
    <w:rsid w:val="005C499C"/>
    <w:rsid w:val="005D3B35"/>
    <w:rsid w:val="005D5266"/>
    <w:rsid w:val="00624073"/>
    <w:rsid w:val="00634CC1"/>
    <w:rsid w:val="00652233"/>
    <w:rsid w:val="00676A52"/>
    <w:rsid w:val="006868D4"/>
    <w:rsid w:val="006A388A"/>
    <w:rsid w:val="006C30DD"/>
    <w:rsid w:val="006F6821"/>
    <w:rsid w:val="00722B74"/>
    <w:rsid w:val="00726E00"/>
    <w:rsid w:val="00743C0E"/>
    <w:rsid w:val="0077327A"/>
    <w:rsid w:val="00794D21"/>
    <w:rsid w:val="007D5D91"/>
    <w:rsid w:val="007E1542"/>
    <w:rsid w:val="008130BF"/>
    <w:rsid w:val="00866855"/>
    <w:rsid w:val="008902E5"/>
    <w:rsid w:val="008C5355"/>
    <w:rsid w:val="008D5826"/>
    <w:rsid w:val="00936B7C"/>
    <w:rsid w:val="00995EE9"/>
    <w:rsid w:val="009A25D3"/>
    <w:rsid w:val="009D5EE9"/>
    <w:rsid w:val="00A17A83"/>
    <w:rsid w:val="00A32CF4"/>
    <w:rsid w:val="00A95B04"/>
    <w:rsid w:val="00AD65F9"/>
    <w:rsid w:val="00B11617"/>
    <w:rsid w:val="00B159D4"/>
    <w:rsid w:val="00B21EEE"/>
    <w:rsid w:val="00B26590"/>
    <w:rsid w:val="00C1097E"/>
    <w:rsid w:val="00C352A1"/>
    <w:rsid w:val="00C42DEB"/>
    <w:rsid w:val="00C63BA3"/>
    <w:rsid w:val="00CC02F1"/>
    <w:rsid w:val="00D00135"/>
    <w:rsid w:val="00D337B8"/>
    <w:rsid w:val="00D34053"/>
    <w:rsid w:val="00D46780"/>
    <w:rsid w:val="00D97981"/>
    <w:rsid w:val="00E173EE"/>
    <w:rsid w:val="00E25028"/>
    <w:rsid w:val="00E574DD"/>
    <w:rsid w:val="00E8794A"/>
    <w:rsid w:val="00EC2CE0"/>
    <w:rsid w:val="00ED6629"/>
    <w:rsid w:val="00F0170F"/>
    <w:rsid w:val="00F16CFA"/>
    <w:rsid w:val="00F212E9"/>
    <w:rsid w:val="00F47675"/>
    <w:rsid w:val="00F625C7"/>
    <w:rsid w:val="00FB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76A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7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E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E00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386F2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86F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38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C49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1B0E5-C5DA-4864-AB55-3C0832D6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2021-03-17T05:04:00Z</dcterms:created>
  <dcterms:modified xsi:type="dcterms:W3CDTF">2022-03-14T08:47:00Z</dcterms:modified>
</cp:coreProperties>
</file>