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EC" w:rsidRDefault="00CE27EC" w:rsidP="00CE27EC">
      <w:pPr>
        <w:suppressAutoHyphens w:val="0"/>
        <w:jc w:val="center"/>
        <w:rPr>
          <w:noProof/>
          <w:lang w:eastAsia="ru-RU"/>
        </w:rPr>
      </w:pPr>
      <w:bookmarkStart w:id="0" w:name="_GoBack"/>
    </w:p>
    <w:p w:rsidR="00CE27EC" w:rsidRDefault="00CE27EC" w:rsidP="00CE27EC">
      <w:pPr>
        <w:suppressAutoHyphens w:val="0"/>
        <w:jc w:val="center"/>
        <w:rPr>
          <w:noProof/>
          <w:lang w:eastAsia="ru-RU"/>
        </w:rPr>
      </w:pPr>
      <w:r w:rsidRPr="00CE27EC">
        <w:rPr>
          <w:noProof/>
          <w:lang w:eastAsia="ru-RU"/>
        </w:rPr>
        <w:drawing>
          <wp:inline distT="0" distB="0" distL="0" distR="0">
            <wp:extent cx="647700" cy="809625"/>
            <wp:effectExtent l="19050" t="0" r="0" b="0"/>
            <wp:docPr id="1" name="Рисунок 0" descr="Описание: Описание: Описание: Описание: 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Описание: Описание: 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EC" w:rsidRDefault="00CE27EC" w:rsidP="00CE27EC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ГОРОДА БАРАБИНСКА </w:t>
      </w:r>
    </w:p>
    <w:p w:rsidR="00CE27EC" w:rsidRDefault="00CE27EC" w:rsidP="00CE27EC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БАРАБИНСКОГО РАЙОНА НОВОСИБИРСКОЙ ОБЛАСТИ</w:t>
      </w:r>
    </w:p>
    <w:p w:rsidR="00CE27EC" w:rsidRDefault="00CE27EC" w:rsidP="00CE27EC">
      <w:pPr>
        <w:suppressAutoHyphens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E27EC" w:rsidRDefault="00CE27EC" w:rsidP="00CE27EC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ПОСТАНОВЛЕНИЕ </w:t>
      </w:r>
    </w:p>
    <w:p w:rsidR="00CE27EC" w:rsidRDefault="00CE27EC" w:rsidP="00CE27EC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E27EC" w:rsidRDefault="00CE27EC" w:rsidP="00CE27EC">
      <w:pPr>
        <w:keepNext/>
        <w:tabs>
          <w:tab w:val="left" w:pos="4678"/>
        </w:tabs>
        <w:suppressAutoHyphens w:val="0"/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13.03.2023 № 206</w:t>
      </w:r>
    </w:p>
    <w:p w:rsidR="00CE27EC" w:rsidRDefault="00CE27EC" w:rsidP="00CE27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27EC" w:rsidRDefault="00CE27EC" w:rsidP="00CE27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муниципальному жилищному контролю на территории города Барабинска Барабинского района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>на 2023 год</w:t>
      </w:r>
    </w:p>
    <w:p w:rsidR="00CE27EC" w:rsidRDefault="00CE27EC" w:rsidP="00CE27EC">
      <w:pPr>
        <w:pStyle w:val="ConsPlusNormal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CE27EC" w:rsidRDefault="00CE27EC" w:rsidP="00CE27EC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Arial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города Барабинска Барабинского района Новосибирской области</w:t>
      </w:r>
      <w:proofErr w:type="gramEnd"/>
    </w:p>
    <w:p w:rsidR="00CE27EC" w:rsidRDefault="00CE27EC" w:rsidP="00CE27EC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E27EC" w:rsidRDefault="00CE27EC" w:rsidP="00CE27EC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CE27EC" w:rsidRDefault="00CE27EC" w:rsidP="00CE27EC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муниципальному жилищному контролю на территории города Барабинска Барабинского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E27EC" w:rsidRDefault="00CE27EC" w:rsidP="00CE27EC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данное постановление в газете «Барабинские ведомости» и разместить на официальном сайте администрации города Барабинска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barabinsk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nso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27EC" w:rsidRDefault="00CE27EC" w:rsidP="00CE27E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Постановление администрации города Барабинска Барабинского района Новосибирской области от 20.01.2022 г. № 56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Arial" w:hAnsi="Times New Roman"/>
          <w:sz w:val="28"/>
          <w:szCs w:val="28"/>
        </w:rPr>
        <w:t>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 города Барабинска Барабинского района Новосибирской области на 2022 год</w:t>
      </w:r>
      <w:r>
        <w:rPr>
          <w:rFonts w:ascii="Times New Roman" w:hAnsi="Times New Roman"/>
          <w:bCs/>
          <w:sz w:val="28"/>
          <w:szCs w:val="28"/>
        </w:rPr>
        <w:t>» признать утратившим силу.</w:t>
      </w:r>
    </w:p>
    <w:p w:rsidR="00CE27EC" w:rsidRDefault="00CE27EC" w:rsidP="00CE27EC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ервого заместителя главы администрации – начальника управления градостроительства и ЖКХ Е. В. Суслова.</w:t>
      </w:r>
    </w:p>
    <w:p w:rsidR="00CE27EC" w:rsidRDefault="00CE27EC" w:rsidP="00CE27EC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7EC" w:rsidRDefault="00CE27EC" w:rsidP="00CE27EC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города Барабинска                                                                             Р. В. Бобров</w:t>
      </w:r>
    </w:p>
    <w:p w:rsidR="00CE27EC" w:rsidRDefault="00CE27EC" w:rsidP="00CE27EC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ПРИЛОЖЕНИЕ </w:t>
      </w:r>
    </w:p>
    <w:p w:rsidR="00CE27EC" w:rsidRDefault="00CE27EC" w:rsidP="00CE27EC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CE27EC" w:rsidRDefault="00CE27EC" w:rsidP="00CE27EC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Барабинска </w:t>
      </w:r>
    </w:p>
    <w:p w:rsidR="00CE27EC" w:rsidRDefault="00CE27EC" w:rsidP="00CE27EC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Барабинского района </w:t>
      </w:r>
    </w:p>
    <w:p w:rsidR="00CE27EC" w:rsidRDefault="00CE27EC" w:rsidP="00CE27EC">
      <w:pPr>
        <w:keepNext/>
        <w:tabs>
          <w:tab w:val="left" w:pos="4678"/>
        </w:tabs>
        <w:suppressAutoHyphens w:val="0"/>
        <w:spacing w:after="0" w:line="240" w:lineRule="atLeast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CE27EC" w:rsidRDefault="00CE27EC" w:rsidP="00CE27EC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от  13.03.2023  № 206    </w:t>
      </w:r>
    </w:p>
    <w:p w:rsidR="00CE27EC" w:rsidRDefault="00CE27EC" w:rsidP="00CE27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E27EC" w:rsidRDefault="00CE27EC" w:rsidP="00CE27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</w:t>
      </w:r>
    </w:p>
    <w:p w:rsidR="00CE27EC" w:rsidRDefault="00CE27EC" w:rsidP="00CE27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профилактики </w:t>
      </w:r>
      <w:r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муниципальному жилищному контролю на территории города Барабинска Барабинского района Новосибирской области </w:t>
      </w:r>
      <w:r>
        <w:rPr>
          <w:rFonts w:ascii="Times New Roman" w:hAnsi="Times New Roman"/>
          <w:bCs/>
          <w:sz w:val="24"/>
          <w:szCs w:val="24"/>
        </w:rPr>
        <w:t>на 2023 год</w:t>
      </w:r>
    </w:p>
    <w:p w:rsidR="00CE27EC" w:rsidRDefault="00CE27EC" w:rsidP="00CE2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27EC" w:rsidRDefault="00CE27EC" w:rsidP="00CE27EC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" w:name="Par94"/>
      <w:bookmarkEnd w:id="1"/>
      <w:r>
        <w:rPr>
          <w:rFonts w:ascii="Times New Roman" w:hAnsi="Times New Roman"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E27EC" w:rsidRDefault="00CE27EC" w:rsidP="00CE2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27EC" w:rsidRDefault="00CE27EC" w:rsidP="00CE2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/>
          <w:bCs/>
          <w:spacing w:val="4"/>
          <w:sz w:val="24"/>
          <w:szCs w:val="24"/>
        </w:rPr>
        <w:t>на территории города Барабинска 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 (далее – муниципальный жилищный контроль).</w:t>
      </w:r>
    </w:p>
    <w:p w:rsidR="00CE27EC" w:rsidRDefault="00CE27EC" w:rsidP="00CE2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Уставом города Барабинска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области, администрация города Барабинска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 (далее – 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 является уполномоченным органом по осуществлению муниципального жилищного контроля.</w:t>
      </w:r>
    </w:p>
    <w:p w:rsidR="00CE27EC" w:rsidRDefault="00CE27EC" w:rsidP="00CE27EC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осуществлении муниципального жилищного контроля 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города Барабинска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соблюдением:</w:t>
      </w:r>
    </w:p>
    <w:p w:rsidR="00CE27EC" w:rsidRDefault="00CE27EC" w:rsidP="00CE27E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E27EC" w:rsidRDefault="00CE27EC" w:rsidP="00CE27E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:rsidR="00CE27EC" w:rsidRDefault="00CE27EC" w:rsidP="00CE27E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E27EC" w:rsidRDefault="00CE27EC" w:rsidP="00CE27E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E27EC" w:rsidRDefault="00CE27EC" w:rsidP="00CE27E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E27EC" w:rsidRDefault="00CE27EC" w:rsidP="00CE27E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E27EC" w:rsidRDefault="00CE27EC" w:rsidP="00CE27E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E27EC" w:rsidRDefault="00CE27EC" w:rsidP="00CE27E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E27EC" w:rsidRDefault="00CE27EC" w:rsidP="00CE27E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 xml:space="preserve">9) требований к порядку размещения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ресурсоснабжающими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E27EC" w:rsidRDefault="00CE27EC" w:rsidP="00CE27E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CE27EC" w:rsidRDefault="00CE27EC" w:rsidP="00CE27E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zh-CN"/>
        </w:rPr>
        <w:t>11) требований к предоставлению жилых помещений в наемных домах социального использования.</w:t>
      </w:r>
    </w:p>
    <w:p w:rsidR="00CE27EC" w:rsidRDefault="00CE27EC" w:rsidP="00CE27E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CE27EC" w:rsidRDefault="00CE27EC" w:rsidP="00CE27E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развития и осуществления профилактической деятельности на территории города Барабинска </w:t>
      </w:r>
      <w:r>
        <w:rPr>
          <w:rFonts w:ascii="Times New Roman" w:hAnsi="Times New Roman"/>
          <w:bCs/>
          <w:spacing w:val="4"/>
          <w:sz w:val="24"/>
          <w:szCs w:val="24"/>
        </w:rPr>
        <w:t>Барабинского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 в 2023 году осуществляются следующие мероприятия:</w:t>
      </w:r>
    </w:p>
    <w:p w:rsidR="00CE27EC" w:rsidRDefault="00CE27EC" w:rsidP="00CE27EC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актов;</w:t>
      </w:r>
    </w:p>
    <w:p w:rsidR="00CE27EC" w:rsidRDefault="00CE27EC" w:rsidP="00CE27EC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требований; </w:t>
      </w:r>
    </w:p>
    <w:p w:rsidR="00CE27EC" w:rsidRDefault="00CE27EC" w:rsidP="00CE27EC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регулярного обобщения практики осуществления муниципального жилищного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E27EC" w:rsidRDefault="00CE27EC" w:rsidP="00CE27EC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2" w:name="Par175"/>
      <w:bookmarkEnd w:id="2"/>
    </w:p>
    <w:p w:rsidR="00CE27EC" w:rsidRDefault="00CE27EC" w:rsidP="00CE27EC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II. Цели и задачи реализации программы профилактики</w:t>
      </w:r>
    </w:p>
    <w:p w:rsidR="00CE27EC" w:rsidRDefault="00CE27EC" w:rsidP="00CE2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7EC" w:rsidRDefault="00CE27EC" w:rsidP="00CE27E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целями программы профилактики являются:</w:t>
      </w:r>
    </w:p>
    <w:p w:rsidR="00CE27EC" w:rsidRDefault="00CE27EC" w:rsidP="00CE27E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CE27EC" w:rsidRDefault="00CE27EC" w:rsidP="00CE27E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E27EC" w:rsidRDefault="00CE27EC" w:rsidP="00CE27E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 нарушений обязательных требований в сфере земельных отношений;</w:t>
      </w:r>
    </w:p>
    <w:p w:rsidR="00CE27EC" w:rsidRDefault="00CE27EC" w:rsidP="00CE27E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27EC" w:rsidRDefault="00CE27EC" w:rsidP="00CE27E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27EC" w:rsidRDefault="00CE27EC" w:rsidP="00CE27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формирование моделей социально ответственного, добросовестного, правового поведения контролируемых лиц;</w:t>
      </w:r>
    </w:p>
    <w:p w:rsidR="00CE27EC" w:rsidRDefault="00CE27EC" w:rsidP="00CE27EC">
      <w:pPr>
        <w:pStyle w:val="a5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прозрачности системы контрольно-надзорной деятельности</w:t>
      </w:r>
    </w:p>
    <w:p w:rsidR="00CE27EC" w:rsidRDefault="00CE27EC" w:rsidP="00CE27E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CE27EC" w:rsidRDefault="00CE27EC" w:rsidP="00CE27E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CE27EC" w:rsidRDefault="00CE27EC" w:rsidP="00CE27E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CE27EC" w:rsidRDefault="00CE27EC" w:rsidP="00CE27E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E27EC" w:rsidRDefault="00CE27EC" w:rsidP="00CE27E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E27EC" w:rsidRDefault="00CE27EC" w:rsidP="00CE27E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CE27EC" w:rsidRDefault="00CE27EC" w:rsidP="00CE27E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E27EC" w:rsidRDefault="00CE27EC" w:rsidP="00CE27E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CE27EC" w:rsidRDefault="00CE27EC" w:rsidP="00CE27E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CE27EC" w:rsidRDefault="00CE27EC" w:rsidP="00CE27EC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E27EC" w:rsidRDefault="00CE27EC" w:rsidP="00CE27E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E27EC" w:rsidRDefault="00CE27EC" w:rsidP="00CE27E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5667"/>
        <w:gridCol w:w="1841"/>
        <w:gridCol w:w="1984"/>
      </w:tblGrid>
      <w:tr w:rsidR="00CE27EC" w:rsidTr="00CE27EC">
        <w:trPr>
          <w:trHeight w:hRule="exact"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27EC" w:rsidRDefault="00CE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CE27EC" w:rsidRDefault="00CE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27EC" w:rsidRDefault="00CE27EC">
            <w:pPr>
              <w:ind w:left="-719" w:firstLine="7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E27EC" w:rsidRDefault="00CE27EC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27EC" w:rsidRDefault="00CE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7EC" w:rsidRDefault="00CE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CE27EC" w:rsidTr="00CE27EC">
        <w:trPr>
          <w:trHeight w:hRule="exact" w:val="2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27EC" w:rsidRDefault="00CE27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управлением градостроительства и ЖКХ администрации города Барабинска Барабинского района по вопросам соблюдения обязательных требований посредством размещения соответствующих сведений на официальном сайте администрации города Барабинска Барабинского района Новосибирской области </w:t>
            </w:r>
          </w:p>
          <w:p w:rsidR="00CE27EC" w:rsidRDefault="00CE27EC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27EC" w:rsidRDefault="00CE27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27EC" w:rsidRDefault="00CE2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27EC" w:rsidRDefault="00CE2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</w:rPr>
              <w:t>УГиЖКХ</w:t>
            </w:r>
            <w:proofErr w:type="spellEnd"/>
            <w:r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</w:p>
        </w:tc>
      </w:tr>
      <w:tr w:rsidR="00CE27EC" w:rsidTr="00CE27EC">
        <w:trPr>
          <w:trHeight w:hRule="exact" w:val="3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27EC" w:rsidRDefault="00CE27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7EC" w:rsidRDefault="00CE27EC">
            <w:pPr>
              <w:pStyle w:val="ConsPlusNormal"/>
              <w:spacing w:after="0" w:line="240" w:lineRule="auto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контроля.</w:t>
            </w:r>
          </w:p>
          <w:p w:rsidR="00CE27EC" w:rsidRDefault="00CE27EC">
            <w:pPr>
              <w:pStyle w:val="ConsPlusNormal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CE27EC" w:rsidRDefault="00CE2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7EC" w:rsidRDefault="00CE2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до 1 июля года, следующего за отчетным годом, размещается на официальном сайте администрации города Барабинска Барабинского района Новосибирской области</w:t>
            </w:r>
          </w:p>
          <w:p w:rsidR="00CE27EC" w:rsidRDefault="00CE2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EC" w:rsidRDefault="00CE27EC">
            <w:pPr>
              <w:jc w:val="center"/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</w:rPr>
              <w:t>УГиЖКХ</w:t>
            </w:r>
            <w:proofErr w:type="spellEnd"/>
            <w:r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</w:p>
        </w:tc>
      </w:tr>
      <w:tr w:rsidR="00CE27EC" w:rsidTr="00CE27EC">
        <w:trPr>
          <w:trHeight w:hRule="exact" w:val="3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27EC" w:rsidRDefault="00CE27EC">
            <w:pPr>
              <w:widowControl w:val="0"/>
              <w:spacing w:after="0"/>
              <w:jc w:val="center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lastRenderedPageBreak/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CE27EC" w:rsidRDefault="00CE27EC">
            <w:pPr>
              <w:pStyle w:val="ConsPlusNormal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E27EC" w:rsidRDefault="00CE27EC">
            <w:pPr>
              <w:widowControl w:val="0"/>
              <w:spacing w:after="0" w:line="240" w:lineRule="auto"/>
              <w:ind w:right="131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27EC" w:rsidRDefault="00CE27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EC" w:rsidRDefault="00CE27EC">
            <w:pPr>
              <w:jc w:val="center"/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</w:rPr>
              <w:t>УГиЖКХ</w:t>
            </w:r>
            <w:proofErr w:type="spellEnd"/>
            <w:r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</w:p>
        </w:tc>
      </w:tr>
      <w:tr w:rsidR="00CE27EC" w:rsidTr="00CE27EC">
        <w:trPr>
          <w:trHeight w:hRule="exact" w:val="5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27EC" w:rsidRDefault="00CE27EC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организация и осуществление муниципального жилищного контроля;</w:t>
            </w:r>
          </w:p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порядок обжалования действий (бездействия) специалиста </w:t>
            </w:r>
            <w:proofErr w:type="spellStart"/>
            <w:r>
              <w:rPr>
                <w:rFonts w:ascii="Times New Roman" w:hAnsi="Times New Roman" w:cs="Times New Roman"/>
              </w:rPr>
              <w:t>УГиЖКХ</w:t>
            </w:r>
            <w:proofErr w:type="spellEnd"/>
            <w:r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в части осуществления муниципального жилищного контроля;</w:t>
            </w:r>
          </w:p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специалистом </w:t>
            </w:r>
            <w:proofErr w:type="spellStart"/>
            <w:r>
              <w:rPr>
                <w:rFonts w:ascii="Times New Roman" w:hAnsi="Times New Roman" w:cs="Times New Roman"/>
              </w:rPr>
              <w:t>УГиЖКХ</w:t>
            </w:r>
            <w:proofErr w:type="spellEnd"/>
            <w:r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в рамках муниципального жилищного контроля.</w:t>
            </w:r>
          </w:p>
          <w:p w:rsidR="00CE27EC" w:rsidRDefault="00CE27EC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осуществляется</w:t>
            </w:r>
            <w:r>
              <w:rPr>
                <w:rFonts w:ascii="Times New Roman" w:hAnsi="Times New Roman"/>
                <w:color w:val="000000"/>
              </w:rPr>
              <w:t xml:space="preserve"> по телефону,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27EC" w:rsidRDefault="00CE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EC" w:rsidRDefault="00CE27EC">
            <w:pPr>
              <w:jc w:val="center"/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</w:rPr>
              <w:t>УГиЖКХ</w:t>
            </w:r>
            <w:proofErr w:type="spellEnd"/>
            <w:r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</w:p>
        </w:tc>
      </w:tr>
      <w:tr w:rsidR="00CE27EC" w:rsidTr="00CE27EC">
        <w:trPr>
          <w:trHeight w:hRule="exact" w:val="5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27EC" w:rsidRDefault="00CE27EC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Профилактический визит</w:t>
            </w:r>
          </w:p>
          <w:p w:rsidR="00CE27EC" w:rsidRDefault="00CE27EC">
            <w:pPr>
              <w:pStyle w:val="ConsPlusNormal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7EC" w:rsidRDefault="00CE27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CE27EC" w:rsidRDefault="00CE2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EC" w:rsidRDefault="00CE27EC">
            <w:pPr>
              <w:jc w:val="center"/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</w:rPr>
              <w:t>УГиЖКХ</w:t>
            </w:r>
            <w:proofErr w:type="spellEnd"/>
            <w:r>
              <w:rPr>
                <w:rFonts w:ascii="Times New Roman" w:hAnsi="Times New Roman"/>
              </w:rPr>
              <w:t xml:space="preserve"> администрации города Барабинска Барабинского района Новосибирской области</w:t>
            </w:r>
          </w:p>
        </w:tc>
      </w:tr>
    </w:tbl>
    <w:p w:rsidR="00CE27EC" w:rsidRDefault="00CE27EC" w:rsidP="00CE27EC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E27EC" w:rsidRDefault="00CE27EC" w:rsidP="00CE27E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CE27EC" w:rsidRDefault="00CE27EC" w:rsidP="00CE2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27EC" w:rsidRDefault="00CE27EC" w:rsidP="00CE2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:rsidR="00CE27EC" w:rsidRDefault="00CE27EC" w:rsidP="00CE2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E27EC" w:rsidRDefault="00CE27EC" w:rsidP="00CE27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понятность обязательных требований, обеспечивающая их однозначное толкование контролируемыми лицами и органом муниципального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жилиного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контроля;</w:t>
      </w:r>
    </w:p>
    <w:p w:rsidR="00CE27EC" w:rsidRDefault="00CE27EC" w:rsidP="00CE2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вовлечение контролируемых лиц в регулярное взаимодействие с органом муниципального жилищного контроля.</w:t>
      </w:r>
    </w:p>
    <w:p w:rsidR="00CE27EC" w:rsidRDefault="00CE27EC" w:rsidP="00CE27EC">
      <w:pPr>
        <w:pStyle w:val="a3"/>
        <w:spacing w:after="0" w:afterAutospacing="0"/>
        <w:ind w:firstLine="709"/>
        <w:rPr>
          <w:color w:val="auto"/>
        </w:rPr>
      </w:pPr>
      <w:r>
        <w:t xml:space="preserve">Экономический эффект от реализованных мероприятий: </w:t>
      </w:r>
    </w:p>
    <w:p w:rsidR="00CE27EC" w:rsidRDefault="00CE27EC" w:rsidP="00CE27EC">
      <w:pPr>
        <w:pStyle w:val="a3"/>
        <w:suppressAutoHyphens/>
        <w:spacing w:before="0" w:beforeAutospacing="0" w:after="0" w:afterAutospacing="0"/>
        <w:ind w:right="0" w:firstLine="709"/>
      </w:pPr>
      <w: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контролируемым лицам предостережении о недопустимости нарушения обязательных требований, а не проведение внеплановой проверки. </w:t>
      </w:r>
    </w:p>
    <w:p w:rsidR="00CE27EC" w:rsidRDefault="00CE27EC" w:rsidP="00CE27E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946"/>
        <w:gridCol w:w="3825"/>
      </w:tblGrid>
      <w:tr w:rsidR="00CE27EC" w:rsidTr="00CE27E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27EC" w:rsidRDefault="00CE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7EC" w:rsidRDefault="00CE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27EC" w:rsidRDefault="00CE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27EC" w:rsidRDefault="00CE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CE27EC" w:rsidTr="00CE27EC">
        <w:trPr>
          <w:trHeight w:hRule="exact" w:val="17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27EC" w:rsidRDefault="00CE27EC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27EC" w:rsidRDefault="00CE27EC">
            <w:pPr>
              <w:pStyle w:val="ConsPlusNormal"/>
              <w:spacing w:line="240" w:lineRule="auto"/>
              <w:ind w:right="132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E27EC" w:rsidRDefault="00CE27EC">
            <w:pPr>
              <w:spacing w:line="240" w:lineRule="auto"/>
              <w:ind w:right="132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27EC" w:rsidRDefault="00CE2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CE27EC" w:rsidTr="00CE27EC">
        <w:trPr>
          <w:trHeight w:hRule="exact" w:val="30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27EC" w:rsidRDefault="00CE27EC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27EC" w:rsidRDefault="00CE27EC">
            <w:pPr>
              <w:pStyle w:val="ConsPlusNormal"/>
              <w:spacing w:line="240" w:lineRule="auto"/>
              <w:ind w:right="132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EC" w:rsidRDefault="00CE2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 и более</w:t>
            </w:r>
          </w:p>
        </w:tc>
      </w:tr>
      <w:tr w:rsidR="00CE27EC" w:rsidTr="00CE27EC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27EC" w:rsidRDefault="00CE27EC">
            <w:pPr>
              <w:widowControl w:val="0"/>
              <w:spacing w:line="230" w:lineRule="exact"/>
              <w:ind w:left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7EC" w:rsidRDefault="00CE27EC">
            <w:pPr>
              <w:widowControl w:val="0"/>
              <w:spacing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CE27EC" w:rsidRDefault="00CE27EC">
            <w:pPr>
              <w:widowControl w:val="0"/>
              <w:spacing w:line="240" w:lineRule="auto"/>
              <w:ind w:right="132" w:firstLine="4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EC" w:rsidRDefault="00CE27EC">
            <w:pPr>
              <w:widowControl w:val="0"/>
              <w:spacing w:line="277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CE27EC" w:rsidRDefault="00CE27EC" w:rsidP="00CE27EC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bookmarkEnd w:id="0"/>
    <w:p w:rsidR="00CE27EC" w:rsidRDefault="00CE27EC" w:rsidP="00CE27EC"/>
    <w:p w:rsidR="00373ABE" w:rsidRDefault="00373ABE"/>
    <w:sectPr w:rsidR="00373ABE" w:rsidSect="00CE27EC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-1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7EC"/>
    <w:rsid w:val="00373ABE"/>
    <w:rsid w:val="00CE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EC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E27EC"/>
    <w:pPr>
      <w:suppressAutoHyphens w:val="0"/>
      <w:spacing w:before="100" w:beforeAutospacing="1" w:after="100" w:afterAutospacing="1" w:line="240" w:lineRule="auto"/>
      <w:ind w:right="-482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CE27E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CE27EC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CE27EC"/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CE27EC"/>
    <w:pPr>
      <w:widowControl w:val="0"/>
      <w:suppressAutoHyphens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E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7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2198</Words>
  <Characters>12535</Characters>
  <Application>Microsoft Office Word</Application>
  <DocSecurity>0</DocSecurity>
  <Lines>104</Lines>
  <Paragraphs>29</Paragraphs>
  <ScaleCrop>false</ScaleCrop>
  <Company>Home</Company>
  <LinksUpToDate>false</LinksUpToDate>
  <CharactersWithSpaces>14704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2023-03-15T06:34:00Z</cp:lastPrinted>
  <dcterms:created xsi:type="dcterms:W3CDTF">2023-03-15T06:28:00Z</dcterms:created>
  <dcterms:modified xsi:type="dcterms:W3CDTF">2023-03-15T06:36:00Z</dcterms:modified>
</cp:coreProperties>
</file>