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701D" w:rsidRPr="0081701D" w:rsidRDefault="0081701D" w:rsidP="0081701D">
      <w:pPr>
        <w:pStyle w:val="ConsPlusNormal"/>
        <w:ind w:firstLine="0"/>
        <w:jc w:val="center"/>
        <w:rPr>
          <w:rFonts w:ascii="Times New Roman" w:hAnsi="Times New Roman" w:cs="Times New Roman"/>
          <w:b/>
          <w:bCs/>
          <w:color w:val="000000"/>
          <w:sz w:val="28"/>
          <w:szCs w:val="28"/>
        </w:rPr>
      </w:pPr>
      <w:r w:rsidRPr="0081701D">
        <w:rPr>
          <w:rFonts w:ascii="Times New Roman" w:hAnsi="Times New Roman" w:cs="Times New Roman"/>
          <w:b/>
          <w:bCs/>
          <w:color w:val="000000"/>
          <w:sz w:val="28"/>
          <w:szCs w:val="28"/>
        </w:rPr>
        <w:t>3. Профилактика рисков причинения вреда (ущерба) охраняемым законом ценностям</w:t>
      </w:r>
    </w:p>
    <w:p w:rsidR="0081701D" w:rsidRPr="0081701D" w:rsidRDefault="0081701D" w:rsidP="0081701D">
      <w:pPr>
        <w:pStyle w:val="ConsPlusNormal"/>
        <w:ind w:firstLine="0"/>
        <w:jc w:val="center"/>
        <w:rPr>
          <w:rFonts w:ascii="Times New Roman" w:hAnsi="Times New Roman" w:cs="Times New Roman"/>
          <w:b/>
          <w:bCs/>
          <w:color w:val="000000"/>
          <w:sz w:val="28"/>
          <w:szCs w:val="28"/>
        </w:rPr>
      </w:pP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 xml:space="preserve">3.1. Администрация осуществляет муниципальный земельный </w:t>
      </w:r>
      <w:proofErr w:type="gramStart"/>
      <w:r w:rsidRPr="0081701D">
        <w:rPr>
          <w:rFonts w:ascii="Times New Roman" w:hAnsi="Times New Roman" w:cs="Times New Roman"/>
          <w:color w:val="000000"/>
          <w:sz w:val="28"/>
          <w:szCs w:val="28"/>
        </w:rPr>
        <w:t>контроль</w:t>
      </w:r>
      <w:proofErr w:type="gramEnd"/>
      <w:r w:rsidRPr="0081701D">
        <w:rPr>
          <w:rFonts w:ascii="Times New Roman" w:hAnsi="Times New Roman" w:cs="Times New Roman"/>
          <w:color w:val="000000"/>
          <w:sz w:val="28"/>
          <w:szCs w:val="28"/>
        </w:rPr>
        <w:t xml:space="preserve"> в том числе посредством проведения профилактических мероприятий.</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81701D" w:rsidRPr="0081701D" w:rsidRDefault="0081701D" w:rsidP="0081701D">
      <w:pPr>
        <w:pStyle w:val="ConsPlusNormal"/>
        <w:ind w:firstLine="709"/>
        <w:jc w:val="both"/>
        <w:rPr>
          <w:rFonts w:ascii="Times New Roman" w:hAnsi="Times New Roman" w:cs="Times New Roman"/>
          <w:sz w:val="28"/>
          <w:szCs w:val="28"/>
        </w:rPr>
      </w:pPr>
      <w:proofErr w:type="gramStart"/>
      <w:r w:rsidRPr="0081701D">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главе (заместителю главы) города Барабинска </w:t>
      </w:r>
      <w:proofErr w:type="spellStart"/>
      <w:r w:rsidRPr="0081701D">
        <w:rPr>
          <w:rFonts w:ascii="Times New Roman" w:hAnsi="Times New Roman" w:cs="Times New Roman"/>
          <w:color w:val="000000"/>
          <w:sz w:val="28"/>
          <w:szCs w:val="28"/>
        </w:rPr>
        <w:t>Барабинского</w:t>
      </w:r>
      <w:proofErr w:type="spellEnd"/>
      <w:r w:rsidRPr="0081701D">
        <w:rPr>
          <w:rFonts w:ascii="Times New Roman" w:hAnsi="Times New Roman" w:cs="Times New Roman"/>
          <w:color w:val="000000"/>
          <w:sz w:val="28"/>
          <w:szCs w:val="28"/>
        </w:rPr>
        <w:t xml:space="preserve"> района Новосибирской области для принятия решения о проведении контрольных мероприятий.</w:t>
      </w:r>
      <w:proofErr w:type="gramEnd"/>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3.5. При осуществлении администрацией муниципального земельного контроля могут проводиться следующие виды профилактических мероприятий:</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1) информирование;</w:t>
      </w:r>
    </w:p>
    <w:p w:rsidR="0081701D" w:rsidRPr="0081701D" w:rsidRDefault="0081701D" w:rsidP="0081701D">
      <w:pPr>
        <w:pStyle w:val="ConsPlusNormal"/>
        <w:ind w:firstLine="709"/>
        <w:jc w:val="both"/>
        <w:rPr>
          <w:rFonts w:ascii="Times New Roman" w:hAnsi="Times New Roman" w:cs="Times New Roman"/>
          <w:color w:val="000000"/>
          <w:sz w:val="28"/>
          <w:szCs w:val="28"/>
        </w:rPr>
      </w:pPr>
      <w:r w:rsidRPr="0081701D">
        <w:rPr>
          <w:rFonts w:ascii="Times New Roman" w:hAnsi="Times New Roman" w:cs="Times New Roman"/>
          <w:color w:val="000000"/>
          <w:sz w:val="28"/>
          <w:szCs w:val="28"/>
        </w:rPr>
        <w:t>2) консультирование.</w:t>
      </w:r>
    </w:p>
    <w:p w:rsidR="0081701D" w:rsidRPr="0081701D" w:rsidRDefault="0081701D" w:rsidP="0081701D">
      <w:pPr>
        <w:spacing w:after="0" w:line="240" w:lineRule="auto"/>
        <w:ind w:firstLine="709"/>
        <w:jc w:val="both"/>
        <w:rPr>
          <w:rFonts w:ascii="Times New Roman" w:hAnsi="Times New Roman"/>
          <w:color w:val="000000"/>
          <w:sz w:val="28"/>
          <w:szCs w:val="28"/>
        </w:rPr>
      </w:pPr>
      <w:r w:rsidRPr="0081701D">
        <w:rPr>
          <w:rFonts w:ascii="Times New Roman" w:hAnsi="Times New Roman"/>
          <w:color w:val="000000"/>
          <w:sz w:val="28"/>
          <w:szCs w:val="28"/>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81701D">
        <w:rPr>
          <w:rFonts w:ascii="Times New Roman" w:hAnsi="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81701D" w:rsidRPr="0081701D" w:rsidRDefault="0081701D" w:rsidP="0081701D">
      <w:pPr>
        <w:pStyle w:val="ConsPlusNormal"/>
        <w:ind w:firstLine="709"/>
        <w:jc w:val="both"/>
        <w:rPr>
          <w:rFonts w:ascii="Times New Roman" w:hAnsi="Times New Roman" w:cs="Times New Roman"/>
          <w:color w:val="000000"/>
          <w:sz w:val="28"/>
          <w:szCs w:val="28"/>
        </w:rPr>
      </w:pPr>
      <w:r w:rsidRPr="0081701D">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w:t>
      </w:r>
      <w:r w:rsidRPr="0081701D">
        <w:rPr>
          <w:rFonts w:ascii="Times New Roman" w:hAnsi="Times New Roman" w:cs="Times New Roman"/>
          <w:color w:val="000000"/>
          <w:sz w:val="28"/>
          <w:szCs w:val="28"/>
        </w:rPr>
        <w:lastRenderedPageBreak/>
        <w:t xml:space="preserve">посвященном контрольной деятельности, сведения, предусмотренные </w:t>
      </w:r>
      <w:hyperlink r:id="rId4" w:history="1">
        <w:r w:rsidRPr="0081701D">
          <w:rPr>
            <w:rStyle w:val="a3"/>
            <w:rFonts w:ascii="Times New Roman" w:hAnsi="Times New Roman" w:cs="Times New Roman"/>
            <w:color w:val="000000"/>
            <w:sz w:val="28"/>
            <w:szCs w:val="28"/>
          </w:rPr>
          <w:t>частью 3 статьи 46</w:t>
        </w:r>
      </w:hyperlink>
      <w:r w:rsidRPr="0081701D">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81701D" w:rsidRPr="0081701D" w:rsidRDefault="0081701D" w:rsidP="0081701D">
      <w:pPr>
        <w:pStyle w:val="ConsPlusNormal"/>
        <w:ind w:firstLine="709"/>
        <w:jc w:val="both"/>
        <w:rPr>
          <w:rFonts w:ascii="Times New Roman" w:hAnsi="Times New Roman" w:cs="Times New Roman"/>
          <w:color w:val="000000"/>
          <w:sz w:val="28"/>
          <w:szCs w:val="28"/>
        </w:rPr>
      </w:pPr>
      <w:r w:rsidRPr="0081701D">
        <w:rPr>
          <w:rFonts w:ascii="Times New Roman" w:hAnsi="Times New Roman" w:cs="Times New Roman"/>
          <w:color w:val="000000"/>
          <w:sz w:val="28"/>
          <w:szCs w:val="28"/>
        </w:rPr>
        <w:t xml:space="preserve">Администрация также вправе информировать население города Барабинска </w:t>
      </w:r>
      <w:proofErr w:type="spellStart"/>
      <w:r w:rsidRPr="0081701D">
        <w:rPr>
          <w:rFonts w:ascii="Times New Roman" w:hAnsi="Times New Roman" w:cs="Times New Roman"/>
          <w:color w:val="000000"/>
          <w:sz w:val="28"/>
          <w:szCs w:val="28"/>
        </w:rPr>
        <w:t>Барабинского</w:t>
      </w:r>
      <w:proofErr w:type="spellEnd"/>
      <w:r w:rsidRPr="0081701D">
        <w:rPr>
          <w:rFonts w:ascii="Times New Roman" w:hAnsi="Times New Roman" w:cs="Times New Roman"/>
          <w:color w:val="000000"/>
          <w:sz w:val="28"/>
          <w:szCs w:val="28"/>
        </w:rPr>
        <w:t xml:space="preserve"> района Новосибирской области</w:t>
      </w:r>
      <w:r w:rsidRPr="0081701D">
        <w:rPr>
          <w:rFonts w:ascii="Times New Roman" w:hAnsi="Times New Roman" w:cs="Times New Roman"/>
          <w:i/>
          <w:iCs/>
          <w:color w:val="000000"/>
          <w:sz w:val="28"/>
          <w:szCs w:val="28"/>
        </w:rPr>
        <w:t xml:space="preserve"> </w:t>
      </w:r>
      <w:r w:rsidRPr="0081701D">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 xml:space="preserve">3.7.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w:t>
      </w:r>
      <w:proofErr w:type="spellStart"/>
      <w:r w:rsidRPr="0081701D">
        <w:rPr>
          <w:rFonts w:ascii="Times New Roman" w:hAnsi="Times New Roman" w:cs="Times New Roman"/>
          <w:color w:val="000000"/>
          <w:sz w:val="28"/>
          <w:szCs w:val="28"/>
        </w:rPr>
        <w:t>видео-конференц-связи</w:t>
      </w:r>
      <w:proofErr w:type="spellEnd"/>
      <w:r w:rsidRPr="0081701D">
        <w:rPr>
          <w:rFonts w:ascii="Times New Roman" w:hAnsi="Times New Roman" w:cs="Times New Roman"/>
          <w:color w:val="000000"/>
          <w:sz w:val="28"/>
          <w:szCs w:val="28"/>
        </w:rPr>
        <w:t>, на личном приеме либо в ходе проведения профилактических мероприятий, контрольных мероприятий и не должно превышать 15 минут.</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 xml:space="preserve">Личный прием граждан проводится главой (заместителем главы) города Барабинска </w:t>
      </w:r>
      <w:proofErr w:type="spellStart"/>
      <w:r w:rsidRPr="0081701D">
        <w:rPr>
          <w:rFonts w:ascii="Times New Roman" w:hAnsi="Times New Roman" w:cs="Times New Roman"/>
          <w:color w:val="000000"/>
          <w:sz w:val="28"/>
          <w:szCs w:val="28"/>
        </w:rPr>
        <w:t>Барабинского</w:t>
      </w:r>
      <w:proofErr w:type="spellEnd"/>
      <w:r w:rsidRPr="0081701D">
        <w:rPr>
          <w:rFonts w:ascii="Times New Roman" w:hAnsi="Times New Roman" w:cs="Times New Roman"/>
          <w:color w:val="000000"/>
          <w:sz w:val="28"/>
          <w:szCs w:val="28"/>
        </w:rPr>
        <w:t xml:space="preserve"> района Новосибирской области</w:t>
      </w:r>
      <w:r w:rsidRPr="0081701D">
        <w:rPr>
          <w:rFonts w:ascii="Times New Roman" w:hAnsi="Times New Roman" w:cs="Times New Roman"/>
          <w:i/>
          <w:iCs/>
          <w:color w:val="000000"/>
          <w:sz w:val="28"/>
          <w:szCs w:val="28"/>
        </w:rPr>
        <w:t xml:space="preserve"> </w:t>
      </w:r>
      <w:r w:rsidRPr="0081701D">
        <w:rPr>
          <w:rFonts w:ascii="Times New Roman" w:hAnsi="Times New Roman" w:cs="Times New Roman"/>
          <w:color w:val="000000"/>
          <w:sz w:val="28"/>
          <w:szCs w:val="28"/>
        </w:rPr>
        <w:t>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1) организация и осуществление муниципального земельного контроля;</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земельный контроль;</w:t>
      </w:r>
    </w:p>
    <w:p w:rsidR="0081701D" w:rsidRPr="0081701D" w:rsidRDefault="0081701D" w:rsidP="0081701D">
      <w:pPr>
        <w:pStyle w:val="ConsPlusNormal"/>
        <w:ind w:firstLine="709"/>
        <w:jc w:val="both"/>
        <w:rPr>
          <w:rFonts w:ascii="Times New Roman" w:hAnsi="Times New Roman" w:cs="Times New Roman"/>
          <w:color w:val="000000"/>
          <w:sz w:val="28"/>
          <w:szCs w:val="28"/>
        </w:rPr>
      </w:pPr>
      <w:r w:rsidRPr="0081701D">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81701D" w:rsidRPr="0081701D" w:rsidRDefault="0081701D" w:rsidP="0081701D">
      <w:pPr>
        <w:pStyle w:val="ConsPlusNormal"/>
        <w:ind w:firstLine="709"/>
        <w:jc w:val="both"/>
        <w:rPr>
          <w:rFonts w:ascii="Times New Roman" w:hAnsi="Times New Roman" w:cs="Times New Roman"/>
          <w:color w:val="000000"/>
          <w:sz w:val="28"/>
          <w:szCs w:val="28"/>
        </w:rPr>
      </w:pPr>
      <w:r w:rsidRPr="0081701D">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3.8.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 xml:space="preserve">При осуществлении консультирования должностное лицо, </w:t>
      </w:r>
      <w:r w:rsidRPr="0081701D">
        <w:rPr>
          <w:rFonts w:ascii="Times New Roman" w:hAnsi="Times New Roman" w:cs="Times New Roman"/>
          <w:color w:val="000000"/>
          <w:sz w:val="28"/>
          <w:szCs w:val="28"/>
        </w:rPr>
        <w:lastRenderedPageBreak/>
        <w:t>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81701D" w:rsidRPr="0081701D" w:rsidRDefault="0081701D" w:rsidP="0081701D">
      <w:pPr>
        <w:pStyle w:val="ConsPlusNormal"/>
        <w:ind w:firstLine="709"/>
        <w:jc w:val="both"/>
        <w:rPr>
          <w:rFonts w:ascii="Times New Roman" w:hAnsi="Times New Roman" w:cs="Times New Roman"/>
          <w:sz w:val="28"/>
          <w:szCs w:val="28"/>
        </w:rPr>
      </w:pPr>
      <w:r w:rsidRPr="0081701D">
        <w:rPr>
          <w:rFonts w:ascii="Times New Roman" w:hAnsi="Times New Roman" w:cs="Times New Roman"/>
          <w:color w:val="000000"/>
          <w:sz w:val="28"/>
          <w:szCs w:val="28"/>
        </w:rPr>
        <w:t>Должностными лицами, уполномоченными осуществлять муниципальный земельный контроль, ведется журнал учета консультирований.</w:t>
      </w:r>
    </w:p>
    <w:p w:rsidR="0081701D" w:rsidRPr="0081701D" w:rsidRDefault="0081701D" w:rsidP="0081701D">
      <w:pPr>
        <w:pStyle w:val="ConsPlusNormal"/>
        <w:ind w:firstLine="709"/>
        <w:jc w:val="both"/>
        <w:rPr>
          <w:rFonts w:ascii="Times New Roman" w:hAnsi="Times New Roman" w:cs="Times New Roman"/>
          <w:color w:val="000000"/>
          <w:sz w:val="28"/>
          <w:szCs w:val="28"/>
        </w:rPr>
      </w:pPr>
      <w:r w:rsidRPr="0081701D">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города Барабинска </w:t>
      </w:r>
      <w:proofErr w:type="spellStart"/>
      <w:r w:rsidRPr="0081701D">
        <w:rPr>
          <w:rFonts w:ascii="Times New Roman" w:hAnsi="Times New Roman" w:cs="Times New Roman"/>
          <w:color w:val="000000"/>
          <w:sz w:val="28"/>
          <w:szCs w:val="28"/>
        </w:rPr>
        <w:t>Барабинского</w:t>
      </w:r>
      <w:proofErr w:type="spellEnd"/>
      <w:r w:rsidRPr="0081701D">
        <w:rPr>
          <w:rFonts w:ascii="Times New Roman" w:hAnsi="Times New Roman" w:cs="Times New Roman"/>
          <w:color w:val="000000"/>
          <w:sz w:val="28"/>
          <w:szCs w:val="28"/>
        </w:rPr>
        <w:t xml:space="preserve"> района Новосибирской области</w:t>
      </w:r>
      <w:r w:rsidRPr="0081701D">
        <w:rPr>
          <w:rFonts w:ascii="Times New Roman" w:hAnsi="Times New Roman" w:cs="Times New Roman"/>
          <w:i/>
          <w:iCs/>
          <w:color w:val="000000"/>
          <w:sz w:val="28"/>
          <w:szCs w:val="28"/>
        </w:rPr>
        <w:t xml:space="preserve"> </w:t>
      </w:r>
      <w:r w:rsidRPr="0081701D">
        <w:rPr>
          <w:rFonts w:ascii="Times New Roman" w:hAnsi="Times New Roman" w:cs="Times New Roman"/>
          <w:color w:val="000000"/>
          <w:sz w:val="28"/>
          <w:szCs w:val="28"/>
        </w:rPr>
        <w:t>или должностным лицом, уполномоченным осуществлять муниципальный земельный контроль.</w:t>
      </w:r>
    </w:p>
    <w:p w:rsidR="00DB1954" w:rsidRPr="0081701D" w:rsidRDefault="00DB1954">
      <w:pPr>
        <w:rPr>
          <w:sz w:val="28"/>
          <w:szCs w:val="28"/>
        </w:rPr>
      </w:pPr>
    </w:p>
    <w:sectPr w:rsidR="00DB1954" w:rsidRPr="0081701D" w:rsidSect="00DB19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81701D"/>
    <w:rsid w:val="000123FF"/>
    <w:rsid w:val="000144EB"/>
    <w:rsid w:val="00082EA5"/>
    <w:rsid w:val="001D56BA"/>
    <w:rsid w:val="001D718D"/>
    <w:rsid w:val="00266D38"/>
    <w:rsid w:val="00335FB2"/>
    <w:rsid w:val="0034760E"/>
    <w:rsid w:val="003C1CCA"/>
    <w:rsid w:val="004D0D56"/>
    <w:rsid w:val="005263C9"/>
    <w:rsid w:val="00642BB0"/>
    <w:rsid w:val="00645A40"/>
    <w:rsid w:val="0068307B"/>
    <w:rsid w:val="006E77AF"/>
    <w:rsid w:val="00711C92"/>
    <w:rsid w:val="00741B66"/>
    <w:rsid w:val="007A59FE"/>
    <w:rsid w:val="0081701D"/>
    <w:rsid w:val="00D53A8C"/>
    <w:rsid w:val="00DB1954"/>
    <w:rsid w:val="00DB2C1F"/>
    <w:rsid w:val="00E257C3"/>
    <w:rsid w:val="00E5428F"/>
    <w:rsid w:val="00F073BE"/>
    <w:rsid w:val="00F56E6B"/>
    <w:rsid w:val="00F624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701D"/>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81701D"/>
    <w:rPr>
      <w:color w:val="0000FF"/>
      <w:u w:val="single"/>
    </w:rPr>
  </w:style>
  <w:style w:type="paragraph" w:customStyle="1" w:styleId="ConsPlusNormal">
    <w:name w:val="ConsPlusNormal"/>
    <w:link w:val="ConsPlusNormal0"/>
    <w:rsid w:val="0081701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81701D"/>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login.consultant.ru/link/?req=doc&amp;base=LAW&amp;n=358750&amp;date=25.06.2021&amp;demo=1&amp;dst=100512&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958</Words>
  <Characters>5461</Characters>
  <Application>Microsoft Office Word</Application>
  <DocSecurity>0</DocSecurity>
  <Lines>45</Lines>
  <Paragraphs>12</Paragraphs>
  <ScaleCrop>false</ScaleCrop>
  <Company/>
  <LinksUpToDate>false</LinksUpToDate>
  <CharactersWithSpaces>6407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SPecialiST</dc:creator>
  <cp:keywords/>
  <dc:description/>
  <cp:lastModifiedBy>RePack by SPecialiST</cp:lastModifiedBy>
  <cp:revision>2</cp:revision>
  <dcterms:created xsi:type="dcterms:W3CDTF">2022-10-20T04:38:00Z</dcterms:created>
  <dcterms:modified xsi:type="dcterms:W3CDTF">2022-10-20T04:38:00Z</dcterms:modified>
</cp:coreProperties>
</file>